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3F7D" w:rsidRPr="00F87216" w:rsidRDefault="00F87216">
      <w:pPr>
        <w:rPr>
          <w:rFonts w:ascii="Comic Sans MS" w:hAnsi="Comic Sans MS"/>
        </w:rPr>
      </w:pPr>
      <w:r w:rsidRPr="00F87216">
        <w:rPr>
          <w:rFonts w:ascii="Comic Sans MS" w:hAnsi="Comic Sans MS"/>
        </w:rPr>
        <w:t>WB 22.06.20</w:t>
      </w:r>
    </w:p>
    <w:p w:rsidR="00F87216" w:rsidRPr="00F87216" w:rsidRDefault="00F87216">
      <w:pPr>
        <w:rPr>
          <w:rFonts w:ascii="Comic Sans MS" w:hAnsi="Comic Sans MS"/>
        </w:rPr>
      </w:pPr>
      <w:r w:rsidRPr="00F87216">
        <w:rPr>
          <w:rFonts w:ascii="Comic Sans MS" w:hAnsi="Comic Sans MS"/>
        </w:rPr>
        <w:t>LO: To use different combinations of coins to make the same amount.</w:t>
      </w:r>
    </w:p>
    <w:p w:rsidR="00F87216" w:rsidRDefault="00F87216" w:rsidP="00F87216">
      <w:pPr>
        <w:rPr>
          <w:rFonts w:ascii="Comic Sans MS" w:hAnsi="Comic Sans MS"/>
        </w:rPr>
      </w:pPr>
      <w:r w:rsidRPr="00F87216">
        <w:rPr>
          <w:rFonts w:ascii="Comic Sans MS" w:hAnsi="Comic Sans MS"/>
        </w:rPr>
        <w:t>You have these coins:</w:t>
      </w:r>
    </w:p>
    <w:p w:rsidR="00F87216" w:rsidRDefault="00F87216" w:rsidP="00F87216">
      <w:pPr>
        <w:rPr>
          <w:rFonts w:ascii="Comic Sans MS" w:hAnsi="Comic Sans MS"/>
        </w:rPr>
      </w:pPr>
    </w:p>
    <w:p w:rsidR="00F87216" w:rsidRPr="00F87216" w:rsidRDefault="00F87216" w:rsidP="00F87216">
      <w:pPr>
        <w:rPr>
          <w:rFonts w:ascii="Comic Sans MS" w:hAnsi="Comic Sans MS"/>
        </w:rPr>
      </w:pP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inline distT="0" distB="0" distL="0" distR="0" wp14:anchorId="500F6F90" wp14:editId="2D89BA8D">
            <wp:extent cx="800100" cy="800100"/>
            <wp:effectExtent l="0" t="0" r="0" b="0"/>
            <wp:docPr id="1" name="Picture 1" descr="20p Coins in Circulation | Check Your Change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0p Coins in Circulation | Check Your Change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7216">
        <w:rPr>
          <w:rFonts w:ascii="Arial" w:hAnsi="Arial" w:cs="Arial"/>
          <w:noProof/>
          <w:color w:val="2962FF"/>
          <w:sz w:val="20"/>
          <w:szCs w:val="20"/>
          <w:lang w:eastAsia="en-GB"/>
        </w:rPr>
        <w:t xml:space="preserve"> </w:t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inline distT="0" distB="0" distL="0" distR="0" wp14:anchorId="3ACC8B77" wp14:editId="0E98E856">
            <wp:extent cx="971550" cy="971550"/>
            <wp:effectExtent l="0" t="0" r="0" b="0"/>
            <wp:docPr id="2" name="Picture 2" descr="Crowned Lion 1p - 20p Coin - Mintage: 2,430,957,470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rowned Lion 1p - 20p Coin - Mintage: 2,430,957,470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7216">
        <w:rPr>
          <w:rFonts w:ascii="Arial" w:hAnsi="Arial" w:cs="Arial"/>
          <w:noProof/>
          <w:color w:val="2962FF"/>
          <w:sz w:val="20"/>
          <w:szCs w:val="20"/>
          <w:lang w:eastAsia="en-GB"/>
        </w:rPr>
        <w:t xml:space="preserve"> </w:t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inline distT="0" distB="0" distL="0" distR="0" wp14:anchorId="5CDD6F7B" wp14:editId="62445A1F">
            <wp:extent cx="619125" cy="619125"/>
            <wp:effectExtent l="0" t="0" r="9525" b="9525"/>
            <wp:docPr id="3" name="Picture 3" descr="After a review of the United Kingdom coinage in 1987, the ...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fter a review of the United Kingdom coinage in 1987, the ...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7216">
        <w:rPr>
          <w:rFonts w:ascii="Arial" w:hAnsi="Arial" w:cs="Arial"/>
          <w:noProof/>
          <w:color w:val="2962FF"/>
          <w:sz w:val="20"/>
          <w:szCs w:val="20"/>
          <w:lang w:eastAsia="en-GB"/>
        </w:rPr>
        <w:t xml:space="preserve"> </w:t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inline distT="0" distB="0" distL="0" distR="0" wp14:anchorId="2F8A0844" wp14:editId="35807F40">
            <wp:extent cx="981075" cy="981075"/>
            <wp:effectExtent l="0" t="0" r="9525" b="9525"/>
            <wp:docPr id="4" name="Picture 4" descr="Badge of the Prince of Wales 1p - 20p Coin - Mintage: TBC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adge of the Prince of Wales 1p - 20p Coin - Mintage: TBC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7216">
        <w:rPr>
          <w:rFonts w:ascii="Arial" w:hAnsi="Arial" w:cs="Arial"/>
          <w:noProof/>
          <w:color w:val="2962FF"/>
          <w:sz w:val="20"/>
          <w:szCs w:val="20"/>
          <w:lang w:eastAsia="en-GB"/>
        </w:rPr>
        <w:t xml:space="preserve"> </w:t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inline distT="0" distB="0" distL="0" distR="0" wp14:anchorId="5DFF94D9" wp14:editId="7C8F1727">
            <wp:extent cx="914400" cy="914400"/>
            <wp:effectExtent l="0" t="0" r="0" b="0"/>
            <wp:docPr id="5" name="Picture 5" descr="The 1p coin may be under threat, but it can still help you get ...">
              <a:hlinkClick xmlns:a="http://schemas.openxmlformats.org/drawingml/2006/main" r:id="rId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he 1p coin may be under threat, but it can still help you get ...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7216" w:rsidRDefault="00F87216" w:rsidP="00F87216">
      <w:pPr>
        <w:rPr>
          <w:rFonts w:ascii="Comic Sans MS" w:hAnsi="Comic Sans MS"/>
        </w:rPr>
      </w:pPr>
      <w:r w:rsidRPr="00F87216">
        <w:rPr>
          <w:rFonts w:ascii="Comic Sans MS" w:hAnsi="Comic Sans MS"/>
        </w:rPr>
        <w:t>Can you make these amounts in three different ways? Draw the coins you would use. You can use any coin more than once.</w:t>
      </w:r>
    </w:p>
    <w:p w:rsidR="00F23872" w:rsidRDefault="00F23872" w:rsidP="00F23872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5p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F23872" w:rsidTr="00F23872">
        <w:tc>
          <w:tcPr>
            <w:tcW w:w="3485" w:type="dxa"/>
          </w:tcPr>
          <w:p w:rsidR="00F23872" w:rsidRDefault="00F23872" w:rsidP="00F2387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F23872" w:rsidRDefault="00F23872" w:rsidP="00F2387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F23872" w:rsidRDefault="00F23872" w:rsidP="00F2387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485" w:type="dxa"/>
          </w:tcPr>
          <w:p w:rsidR="00F23872" w:rsidRDefault="00F23872" w:rsidP="00F2387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486" w:type="dxa"/>
          </w:tcPr>
          <w:p w:rsidR="00F23872" w:rsidRDefault="00F23872" w:rsidP="00F2387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F23872" w:rsidRDefault="00F23872" w:rsidP="00F23872">
      <w:pPr>
        <w:jc w:val="center"/>
        <w:rPr>
          <w:rFonts w:ascii="Comic Sans MS" w:hAnsi="Comic Sans MS"/>
          <w:sz w:val="32"/>
          <w:szCs w:val="32"/>
        </w:rPr>
      </w:pPr>
    </w:p>
    <w:p w:rsidR="00F23872" w:rsidRDefault="00F23872" w:rsidP="00F23872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10</w:t>
      </w:r>
      <w:r>
        <w:rPr>
          <w:rFonts w:ascii="Comic Sans MS" w:hAnsi="Comic Sans MS"/>
          <w:sz w:val="32"/>
          <w:szCs w:val="32"/>
        </w:rPr>
        <w:t>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F23872" w:rsidTr="00853E50">
        <w:tc>
          <w:tcPr>
            <w:tcW w:w="3485" w:type="dxa"/>
          </w:tcPr>
          <w:p w:rsidR="00F23872" w:rsidRDefault="00F23872" w:rsidP="00853E5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F23872" w:rsidRDefault="00F23872" w:rsidP="00853E5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F23872" w:rsidRDefault="00F23872" w:rsidP="00853E5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F23872" w:rsidRDefault="00F23872" w:rsidP="00853E5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485" w:type="dxa"/>
          </w:tcPr>
          <w:p w:rsidR="00F23872" w:rsidRDefault="00F23872" w:rsidP="00853E5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486" w:type="dxa"/>
          </w:tcPr>
          <w:p w:rsidR="00F23872" w:rsidRDefault="00F23872" w:rsidP="00853E5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F23872" w:rsidRDefault="00F23872" w:rsidP="00F23872">
      <w:pPr>
        <w:jc w:val="center"/>
        <w:rPr>
          <w:rFonts w:ascii="Comic Sans MS" w:hAnsi="Comic Sans MS"/>
          <w:sz w:val="32"/>
          <w:szCs w:val="32"/>
        </w:rPr>
      </w:pPr>
    </w:p>
    <w:p w:rsidR="00F23872" w:rsidRDefault="00F23872" w:rsidP="00F23872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12</w:t>
      </w:r>
      <w:r>
        <w:rPr>
          <w:rFonts w:ascii="Comic Sans MS" w:hAnsi="Comic Sans MS"/>
          <w:sz w:val="32"/>
          <w:szCs w:val="32"/>
        </w:rPr>
        <w:t>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F23872" w:rsidTr="00853E50">
        <w:tc>
          <w:tcPr>
            <w:tcW w:w="3485" w:type="dxa"/>
          </w:tcPr>
          <w:p w:rsidR="00F23872" w:rsidRDefault="00F23872" w:rsidP="00853E5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F23872" w:rsidRDefault="00F23872" w:rsidP="00853E5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F23872" w:rsidRDefault="00F23872" w:rsidP="00853E5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F23872" w:rsidRDefault="00F23872" w:rsidP="00853E5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485" w:type="dxa"/>
          </w:tcPr>
          <w:p w:rsidR="00F23872" w:rsidRDefault="00F23872" w:rsidP="00853E5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486" w:type="dxa"/>
          </w:tcPr>
          <w:p w:rsidR="00F23872" w:rsidRDefault="00F23872" w:rsidP="00853E5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F23872" w:rsidRDefault="00F23872" w:rsidP="00F23872">
      <w:pPr>
        <w:jc w:val="center"/>
        <w:rPr>
          <w:rFonts w:ascii="Comic Sans MS" w:hAnsi="Comic Sans MS"/>
          <w:sz w:val="32"/>
          <w:szCs w:val="32"/>
        </w:rPr>
      </w:pPr>
    </w:p>
    <w:p w:rsidR="00F23872" w:rsidRDefault="00F23872" w:rsidP="00F23872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20</w:t>
      </w:r>
      <w:r>
        <w:rPr>
          <w:rFonts w:ascii="Comic Sans MS" w:hAnsi="Comic Sans MS"/>
          <w:sz w:val="32"/>
          <w:szCs w:val="32"/>
        </w:rPr>
        <w:t>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F23872" w:rsidTr="00853E50">
        <w:tc>
          <w:tcPr>
            <w:tcW w:w="3485" w:type="dxa"/>
          </w:tcPr>
          <w:p w:rsidR="00F23872" w:rsidRDefault="00F23872" w:rsidP="00853E5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F23872" w:rsidRDefault="00F23872" w:rsidP="00853E5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F23872" w:rsidRDefault="00F23872" w:rsidP="00853E5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485" w:type="dxa"/>
          </w:tcPr>
          <w:p w:rsidR="00F23872" w:rsidRDefault="00F23872" w:rsidP="00853E5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bookmarkStart w:id="0" w:name="_GoBack"/>
            <w:bookmarkEnd w:id="0"/>
          </w:p>
        </w:tc>
        <w:tc>
          <w:tcPr>
            <w:tcW w:w="3486" w:type="dxa"/>
          </w:tcPr>
          <w:p w:rsidR="00F23872" w:rsidRDefault="00F23872" w:rsidP="00853E5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F23872" w:rsidRPr="00F23872" w:rsidRDefault="00F23872" w:rsidP="00F23872">
      <w:pPr>
        <w:rPr>
          <w:rFonts w:ascii="Comic Sans MS" w:hAnsi="Comic Sans MS"/>
          <w:sz w:val="32"/>
          <w:szCs w:val="32"/>
        </w:rPr>
      </w:pPr>
    </w:p>
    <w:sectPr w:rsidR="00F23872" w:rsidRPr="00F23872" w:rsidSect="00F872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216"/>
    <w:rsid w:val="00903F7D"/>
    <w:rsid w:val="00F23872"/>
    <w:rsid w:val="00F87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1D8F0"/>
  <w15:chartTrackingRefBased/>
  <w15:docId w15:val="{E091A91D-817F-499C-9C24-0CCAC5A41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38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url?sa=i&amp;url=https://www.pinterest.co.uk/pin/286400857537799650/&amp;psig=AOvVaw2KyMRVfkwcKm1UloTKFdMu&amp;ust=1592317177970000&amp;source=images&amp;cd=vfe&amp;ved=0CAIQjRxqFwoTCOCCm_T0g-oCFQAAAAAdAAAAABAE" TargetMode="External"/><Relationship Id="rId13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s://www.google.co.uk/url?sa=i&amp;url=https://www.thesun.co.uk/living/1803566/the-1p-coin-may-be-under-threat-but-it-can-still-help-you-get-your-hands-on-all-this-great-stuff/&amp;psig=AOvVaw11tTY-QwaZ2cUVE7iN14sO&amp;ust=1592317301053000&amp;source=images&amp;cd=vfe&amp;ved=0CAIQjRxqFwoTCOiZlq_1g-oCFQAAAAAdAAAAABA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.uk/url?sa=i&amp;url=https://www.changechecker.org/coin/210/1p-20p-Crowned-Lion.aspx&amp;psig=AOvVaw0NQOkCuyKD2l4Zl-1kJk5G&amp;ust=1592317131523000&amp;source=images&amp;cd=vfe&amp;ved=0CAIQjRxqFwoTCJDUk970g-oCFQAAAAAdAAAAABAE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s://www.google.co.uk/url?sa=i&amp;url=https://www.changechecker.org/coin/220/1p-20p-Badge-of-the-Prince-of-Wales.aspx&amp;psig=AOvVaw2IQ06WPXJCAGBPs0KpoysR&amp;ust=1592317252451000&amp;source=images&amp;cd=vfe&amp;ved=0CAIQjRxqFwoTCMig-5f1g-oCFQAAAAAdAAAAABAJ" TargetMode="External"/><Relationship Id="rId4" Type="http://schemas.openxmlformats.org/officeDocument/2006/relationships/hyperlink" Target="https://www.google.co.uk/url?sa=i&amp;url=https://www.checkyourchange.co.uk/20p-coins-in-circulation/&amp;psig=AOvVaw1rgqZ-bCu5ZL0X2n342OBu&amp;ust=1592317087288000&amp;source=images&amp;cd=vfe&amp;ved=0CAIQjRxqFwoTCJCmjsn0g-oCFQAAAAAdAAAAABAO" TargetMode="Externa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Berkshire Council (Schools)</Company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Rosemary Chambers</dc:creator>
  <cp:keywords/>
  <dc:description/>
  <cp:lastModifiedBy>Rosemary Chambers</cp:lastModifiedBy>
  <cp:revision>2</cp:revision>
  <dcterms:created xsi:type="dcterms:W3CDTF">2020-06-15T13:17:00Z</dcterms:created>
  <dcterms:modified xsi:type="dcterms:W3CDTF">2020-06-15T13:26:00Z</dcterms:modified>
</cp:coreProperties>
</file>