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CBFE9" w14:textId="77777777" w:rsidR="0057470E" w:rsidRDefault="009200C2">
      <w:pPr>
        <w:pBdr>
          <w:top w:val="nil"/>
          <w:left w:val="nil"/>
          <w:bottom w:val="nil"/>
          <w:right w:val="nil"/>
          <w:between w:val="nil"/>
        </w:pBdr>
        <w:spacing w:before="120" w:after="120"/>
        <w:jc w:val="center"/>
        <w:rPr>
          <w:rFonts w:ascii="Trebuchet MS" w:eastAsia="Trebuchet MS" w:hAnsi="Trebuchet MS" w:cs="Trebuchet MS"/>
          <w:color w:val="000000"/>
          <w:sz w:val="32"/>
          <w:szCs w:val="32"/>
        </w:rPr>
      </w:pPr>
      <w:r>
        <w:rPr>
          <w:rFonts w:ascii="Arial" w:eastAsia="Arial" w:hAnsi="Arial" w:cs="Arial"/>
          <w:b/>
          <w:color w:val="000000"/>
          <w:sz w:val="32"/>
          <w:szCs w:val="32"/>
        </w:rPr>
        <w:t>Complaints Policy</w:t>
      </w:r>
    </w:p>
    <w:p w14:paraId="1A8CBFEA" w14:textId="77777777" w:rsidR="0057470E" w:rsidRDefault="009200C2">
      <w:pPr>
        <w:pBdr>
          <w:top w:val="nil"/>
          <w:left w:val="nil"/>
          <w:bottom w:val="nil"/>
          <w:right w:val="nil"/>
          <w:between w:val="nil"/>
        </w:pBdr>
        <w:spacing w:before="24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At St Paul’s Stars Breakfast &amp; After School Club we aim to work in partnership with parents to deliver a high quality childcare service for everyone. If for any reason we fall short of this goal, we would like to be informed in order to amend our practices for the future. Our complaints policy will be displayed on the premises at all times. Records of all complaints will be retained for a period of at least three years. A summary of complaints is available for parents on request.</w:t>
      </w:r>
    </w:p>
    <w:p w14:paraId="1A8CBFEB" w14:textId="77777777" w:rsidR="0057470E" w:rsidRDefault="009200C2">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The Playleader will generally be responsible for dealing with complaints. If the complaint is about the Playleader, the registered person or other senior member of staff will investigate the matter. Any complaints received about staff members will be recorded on an </w:t>
      </w:r>
      <w:r>
        <w:rPr>
          <w:rFonts w:ascii="Trebuchet MS" w:eastAsia="Trebuchet MS" w:hAnsi="Trebuchet MS" w:cs="Trebuchet MS"/>
          <w:b/>
          <w:sz w:val="22"/>
          <w:szCs w:val="22"/>
        </w:rPr>
        <w:t>Incident log</w:t>
      </w:r>
      <w:r>
        <w:rPr>
          <w:rFonts w:ascii="Trebuchet MS" w:eastAsia="Trebuchet MS" w:hAnsi="Trebuchet MS" w:cs="Trebuchet MS"/>
          <w:sz w:val="22"/>
          <w:szCs w:val="22"/>
        </w:rPr>
        <w:t xml:space="preserve"> and a </w:t>
      </w:r>
      <w:r>
        <w:rPr>
          <w:rFonts w:ascii="Trebuchet MS" w:eastAsia="Trebuchet MS" w:hAnsi="Trebuchet MS" w:cs="Trebuchet MS"/>
          <w:b/>
          <w:sz w:val="22"/>
          <w:szCs w:val="22"/>
        </w:rPr>
        <w:t>Complaints log</w:t>
      </w:r>
      <w:r>
        <w:rPr>
          <w:rFonts w:ascii="Trebuchet MS" w:eastAsia="Trebuchet MS" w:hAnsi="Trebuchet MS" w:cs="Trebuchet MS"/>
          <w:sz w:val="22"/>
          <w:szCs w:val="22"/>
        </w:rPr>
        <w:t xml:space="preserve"> will be completed. Any complaints made will be dealt with in the following manner:</w:t>
      </w:r>
    </w:p>
    <w:p w14:paraId="1A8CBFEC" w14:textId="77777777" w:rsidR="0057470E" w:rsidRDefault="009200C2">
      <w:pPr>
        <w:pStyle w:val="Heading2"/>
        <w:spacing w:before="240"/>
        <w:rPr>
          <w:sz w:val="24"/>
          <w:szCs w:val="24"/>
          <w:u w:val="none"/>
        </w:rPr>
      </w:pPr>
      <w:r>
        <w:rPr>
          <w:sz w:val="24"/>
          <w:szCs w:val="24"/>
          <w:u w:val="none"/>
        </w:rPr>
        <w:t>Stage one</w:t>
      </w:r>
    </w:p>
    <w:p w14:paraId="1A8CBFED" w14:textId="77777777" w:rsidR="0057470E" w:rsidRDefault="009200C2">
      <w:pPr>
        <w:spacing w:after="40"/>
        <w:rPr>
          <w:rFonts w:ascii="Trebuchet MS" w:eastAsia="Trebuchet MS" w:hAnsi="Trebuchet MS" w:cs="Trebuchet MS"/>
          <w:sz w:val="22"/>
          <w:szCs w:val="22"/>
        </w:rPr>
      </w:pPr>
      <w:r>
        <w:rPr>
          <w:rFonts w:ascii="Trebuchet MS" w:eastAsia="Trebuchet MS" w:hAnsi="Trebuchet MS" w:cs="Trebuchet MS"/>
          <w:sz w:val="22"/>
          <w:szCs w:val="22"/>
        </w:rPr>
        <w:t>Complaints about aspects of Club activity:</w:t>
      </w:r>
    </w:p>
    <w:p w14:paraId="1A8CBFEE" w14:textId="77777777" w:rsidR="0057470E" w:rsidRDefault="009200C2">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The Playleader will discuss the matter informally with the parent or carer concerned and aim to reach a satisfactory resolution.</w:t>
      </w:r>
    </w:p>
    <w:p w14:paraId="1A8CBFEF" w14:textId="77777777" w:rsidR="0057470E" w:rsidRDefault="009200C2">
      <w:pPr>
        <w:spacing w:before="120" w:after="40"/>
        <w:rPr>
          <w:rFonts w:ascii="Trebuchet MS" w:eastAsia="Trebuchet MS" w:hAnsi="Trebuchet MS" w:cs="Trebuchet MS"/>
          <w:sz w:val="22"/>
          <w:szCs w:val="22"/>
        </w:rPr>
      </w:pPr>
      <w:r>
        <w:rPr>
          <w:rFonts w:ascii="Trebuchet MS" w:eastAsia="Trebuchet MS" w:hAnsi="Trebuchet MS" w:cs="Trebuchet MS"/>
          <w:sz w:val="22"/>
          <w:szCs w:val="22"/>
        </w:rPr>
        <w:t xml:space="preserve">Complaints about an individual staff member: </w:t>
      </w:r>
    </w:p>
    <w:p w14:paraId="1A8CBFF0" w14:textId="77777777" w:rsidR="0057470E" w:rsidRDefault="009200C2">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If appropriate the parent will be encouraged to discuss the matter with staff concerned.</w:t>
      </w:r>
    </w:p>
    <w:p w14:paraId="1A8CBFF1" w14:textId="77777777" w:rsidR="0057470E" w:rsidRDefault="009200C2">
      <w:pPr>
        <w:numPr>
          <w:ilvl w:val="0"/>
          <w:numId w:val="1"/>
        </w:numPr>
        <w:rPr>
          <w:rFonts w:ascii="Trebuchet MS" w:eastAsia="Trebuchet MS" w:hAnsi="Trebuchet MS" w:cs="Trebuchet MS"/>
          <w:sz w:val="22"/>
          <w:szCs w:val="22"/>
        </w:rPr>
      </w:pPr>
      <w:r>
        <w:rPr>
          <w:rFonts w:ascii="Trebuchet MS" w:eastAsia="Trebuchet MS" w:hAnsi="Trebuchet MS" w:cs="Trebuchet MS"/>
          <w:sz w:val="22"/>
          <w:szCs w:val="22"/>
        </w:rPr>
        <w:t>If the parent feels that this is not appropriate, the matter will be discussed with the Playleader, who will then discuss the complaint with the staff member and try to reach a satisfactory resolution.</w:t>
      </w:r>
    </w:p>
    <w:p w14:paraId="1A8CBFF2" w14:textId="77777777" w:rsidR="0057470E" w:rsidRDefault="009200C2">
      <w:pPr>
        <w:pStyle w:val="Heading2"/>
        <w:spacing w:before="240"/>
        <w:rPr>
          <w:sz w:val="24"/>
          <w:szCs w:val="24"/>
          <w:u w:val="none"/>
        </w:rPr>
      </w:pPr>
      <w:r>
        <w:rPr>
          <w:sz w:val="24"/>
          <w:szCs w:val="24"/>
          <w:u w:val="none"/>
        </w:rPr>
        <w:t>Stage two</w:t>
      </w:r>
    </w:p>
    <w:p w14:paraId="1A8CBFF3" w14:textId="77777777" w:rsidR="0057470E" w:rsidRDefault="009200C2">
      <w:pPr>
        <w:spacing w:after="40"/>
        <w:rPr>
          <w:rFonts w:ascii="Trebuchet MS" w:eastAsia="Trebuchet MS" w:hAnsi="Trebuchet MS" w:cs="Trebuchet MS"/>
          <w:sz w:val="22"/>
          <w:szCs w:val="22"/>
        </w:rPr>
      </w:pPr>
      <w:r>
        <w:rPr>
          <w:rFonts w:ascii="Trebuchet MS" w:eastAsia="Trebuchet MS" w:hAnsi="Trebuchet MS" w:cs="Trebuchet MS"/>
          <w:sz w:val="22"/>
          <w:szCs w:val="22"/>
        </w:rPr>
        <w:t>If it is impossible to reach a satisfactory resolution to the complaint through informal discussion, the parent or carer should put their complaint in writing to the Committee. The Committee will:</w:t>
      </w:r>
    </w:p>
    <w:p w14:paraId="1A8CBFF4" w14:textId="77777777" w:rsidR="0057470E" w:rsidRDefault="009200C2">
      <w:pPr>
        <w:numPr>
          <w:ilvl w:val="0"/>
          <w:numId w:val="2"/>
        </w:numPr>
        <w:rPr>
          <w:rFonts w:ascii="Trebuchet MS" w:eastAsia="Trebuchet MS" w:hAnsi="Trebuchet MS" w:cs="Trebuchet MS"/>
          <w:sz w:val="22"/>
          <w:szCs w:val="22"/>
        </w:rPr>
      </w:pPr>
      <w:r>
        <w:rPr>
          <w:rFonts w:ascii="Trebuchet MS" w:eastAsia="Trebuchet MS" w:hAnsi="Trebuchet MS" w:cs="Trebuchet MS"/>
          <w:sz w:val="22"/>
          <w:szCs w:val="22"/>
        </w:rPr>
        <w:t>Acknowledge receipt of the letter within 7 days.</w:t>
      </w:r>
    </w:p>
    <w:p w14:paraId="1A8CBFF5" w14:textId="77777777" w:rsidR="0057470E" w:rsidRDefault="009200C2">
      <w:pPr>
        <w:numPr>
          <w:ilvl w:val="0"/>
          <w:numId w:val="2"/>
        </w:numPr>
        <w:rPr>
          <w:rFonts w:ascii="Trebuchet MS" w:eastAsia="Trebuchet MS" w:hAnsi="Trebuchet MS" w:cs="Trebuchet MS"/>
          <w:sz w:val="22"/>
          <w:szCs w:val="22"/>
        </w:rPr>
      </w:pPr>
      <w:r>
        <w:rPr>
          <w:rFonts w:ascii="Trebuchet MS" w:eastAsia="Trebuchet MS" w:hAnsi="Trebuchet MS" w:cs="Trebuchet MS"/>
          <w:sz w:val="22"/>
          <w:szCs w:val="22"/>
        </w:rPr>
        <w:t>Investigate the matter and notify the complainant of the outcome within 28 days.</w:t>
      </w:r>
    </w:p>
    <w:p w14:paraId="1A8CBFF6" w14:textId="77777777" w:rsidR="0057470E" w:rsidRDefault="009200C2">
      <w:pPr>
        <w:numPr>
          <w:ilvl w:val="0"/>
          <w:numId w:val="2"/>
        </w:numPr>
        <w:rPr>
          <w:rFonts w:ascii="Trebuchet MS" w:eastAsia="Trebuchet MS" w:hAnsi="Trebuchet MS" w:cs="Trebuchet MS"/>
          <w:sz w:val="22"/>
          <w:szCs w:val="22"/>
        </w:rPr>
      </w:pPr>
      <w:r>
        <w:rPr>
          <w:rFonts w:ascii="Trebuchet MS" w:eastAsia="Trebuchet MS" w:hAnsi="Trebuchet MS" w:cs="Trebuchet MS"/>
          <w:sz w:val="22"/>
          <w:szCs w:val="22"/>
        </w:rPr>
        <w:t>Send a full response in writing, to all relevant parties, including details of any recommended changes to be made to the Club’s practices or policies as a result of the complaint.</w:t>
      </w:r>
    </w:p>
    <w:p w14:paraId="1A8CBFF7" w14:textId="77777777" w:rsidR="0057470E" w:rsidRDefault="009200C2">
      <w:pPr>
        <w:numPr>
          <w:ilvl w:val="0"/>
          <w:numId w:val="2"/>
        </w:numPr>
        <w:rPr>
          <w:rFonts w:ascii="Trebuchet MS" w:eastAsia="Trebuchet MS" w:hAnsi="Trebuchet MS" w:cs="Trebuchet MS"/>
          <w:sz w:val="22"/>
          <w:szCs w:val="22"/>
        </w:rPr>
      </w:pPr>
      <w:r>
        <w:rPr>
          <w:rFonts w:ascii="Trebuchet MS" w:eastAsia="Trebuchet MS" w:hAnsi="Trebuchet MS" w:cs="Trebuchet MS"/>
          <w:sz w:val="22"/>
          <w:szCs w:val="22"/>
        </w:rPr>
        <w:t>Meet relevant parties to discuss the Club’s response to the complaint, either together or on an individual basis.</w:t>
      </w:r>
    </w:p>
    <w:p w14:paraId="1A8CBFF8" w14:textId="77777777" w:rsidR="0057470E" w:rsidRDefault="009200C2">
      <w:pPr>
        <w:pBdr>
          <w:top w:val="nil"/>
          <w:left w:val="nil"/>
          <w:bottom w:val="nil"/>
          <w:right w:val="nil"/>
          <w:between w:val="nil"/>
        </w:pBd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child protection issues are raised, the Playleader will refer the situation to the Club’s Child Protection Officer, who will then contact Social Care and follow the procedures of the </w:t>
      </w:r>
      <w:r>
        <w:rPr>
          <w:rFonts w:ascii="Trebuchet MS" w:eastAsia="Trebuchet MS" w:hAnsi="Trebuchet MS" w:cs="Trebuchet MS"/>
          <w:b/>
          <w:color w:val="000000"/>
          <w:sz w:val="22"/>
          <w:szCs w:val="22"/>
        </w:rPr>
        <w:t>Safeguarding and child protection policy</w:t>
      </w:r>
      <w:r>
        <w:rPr>
          <w:rFonts w:ascii="Trebuchet MS" w:eastAsia="Trebuchet MS" w:hAnsi="Trebuchet MS" w:cs="Trebuchet MS"/>
          <w:color w:val="000000"/>
          <w:sz w:val="22"/>
          <w:szCs w:val="22"/>
        </w:rPr>
        <w:t xml:space="preserve">. If a criminal act may have been committed, the Playleader will contact the police. </w:t>
      </w:r>
    </w:p>
    <w:p w14:paraId="1A8CBFF9" w14:textId="77777777" w:rsidR="0057470E" w:rsidRDefault="009200C2">
      <w:pPr>
        <w:pStyle w:val="Heading2"/>
        <w:spacing w:before="240"/>
        <w:rPr>
          <w:sz w:val="24"/>
          <w:szCs w:val="24"/>
          <w:u w:val="none"/>
        </w:rPr>
      </w:pPr>
      <w:r>
        <w:rPr>
          <w:sz w:val="24"/>
          <w:szCs w:val="24"/>
          <w:u w:val="none"/>
        </w:rPr>
        <w:t>Making a complaint to Ofsted</w:t>
      </w:r>
    </w:p>
    <w:p w14:paraId="1A8CBFFA" w14:textId="77777777" w:rsidR="0057470E" w:rsidRDefault="009200C2">
      <w:pPr>
        <w:rPr>
          <w:rFonts w:ascii="Trebuchet MS" w:eastAsia="Trebuchet MS" w:hAnsi="Trebuchet MS" w:cs="Trebuchet MS"/>
          <w:sz w:val="22"/>
          <w:szCs w:val="22"/>
        </w:rPr>
      </w:pPr>
      <w:bookmarkStart w:id="0" w:name="_heading=h.gjdgxs" w:colFirst="0" w:colLast="0"/>
      <w:bookmarkEnd w:id="0"/>
      <w:r>
        <w:rPr>
          <w:rFonts w:ascii="Trebuchet MS" w:eastAsia="Trebuchet MS" w:hAnsi="Trebuchet MS" w:cs="Trebuchet MS"/>
          <w:sz w:val="22"/>
          <w:szCs w:val="22"/>
        </w:rPr>
        <w:t xml:space="preserve">Any parent or carer can submit a complaint to Ofsted about St Paul’s Stars Breakfast &amp; After School Club at any time. Ofsted will consider and investigate all complaints. Ofsted’s address is: </w:t>
      </w:r>
    </w:p>
    <w:p w14:paraId="1A8CBFFB" w14:textId="77777777" w:rsidR="0057470E" w:rsidRDefault="0057470E">
      <w:pPr>
        <w:rPr>
          <w:rFonts w:ascii="Trebuchet MS" w:eastAsia="Trebuchet MS" w:hAnsi="Trebuchet MS" w:cs="Trebuchet MS"/>
        </w:rPr>
      </w:pPr>
    </w:p>
    <w:p w14:paraId="1A8CBFFC" w14:textId="77777777" w:rsidR="0057470E" w:rsidRDefault="009200C2">
      <w:pPr>
        <w:rPr>
          <w:rFonts w:ascii="Trebuchet MS" w:eastAsia="Trebuchet MS" w:hAnsi="Trebuchet MS" w:cs="Trebuchet MS"/>
        </w:rPr>
      </w:pPr>
      <w:r>
        <w:rPr>
          <w:rFonts w:ascii="Trebuchet MS" w:eastAsia="Trebuchet MS" w:hAnsi="Trebuchet MS" w:cs="Trebuchet MS"/>
        </w:rPr>
        <w:t>Ofsted, Piccadilly Gate, Store Street, Manchester M1 2WD</w:t>
      </w:r>
    </w:p>
    <w:p w14:paraId="1A8CBFFD" w14:textId="77777777" w:rsidR="0057470E" w:rsidRDefault="009200C2">
      <w:pPr>
        <w:spacing w:before="120"/>
        <w:rPr>
          <w:rFonts w:ascii="Trebuchet MS" w:eastAsia="Trebuchet MS" w:hAnsi="Trebuchet MS" w:cs="Trebuchet MS"/>
          <w:sz w:val="22"/>
          <w:szCs w:val="22"/>
        </w:rPr>
      </w:pPr>
      <w:r>
        <w:rPr>
          <w:rFonts w:ascii="Trebuchet MS" w:eastAsia="Trebuchet MS" w:hAnsi="Trebuchet MS" w:cs="Trebuchet MS"/>
          <w:sz w:val="22"/>
          <w:szCs w:val="22"/>
        </w:rPr>
        <w:t xml:space="preserve">Telephone: </w:t>
      </w:r>
      <w:r>
        <w:rPr>
          <w:rFonts w:ascii="Trebuchet MS" w:eastAsia="Trebuchet MS" w:hAnsi="Trebuchet MS" w:cs="Trebuchet MS"/>
          <w:sz w:val="22"/>
          <w:szCs w:val="22"/>
        </w:rPr>
        <w:tab/>
        <w:t>0300 123 1231 (general enquiries)</w:t>
      </w:r>
    </w:p>
    <w:p w14:paraId="1A8CBFFE" w14:textId="77777777" w:rsidR="0057470E" w:rsidRDefault="009200C2">
      <w:pPr>
        <w:ind w:left="720" w:firstLine="720"/>
        <w:rPr>
          <w:rFonts w:ascii="Trebuchet MS" w:eastAsia="Trebuchet MS" w:hAnsi="Trebuchet MS" w:cs="Trebuchet MS"/>
          <w:sz w:val="22"/>
          <w:szCs w:val="22"/>
        </w:rPr>
      </w:pPr>
      <w:r>
        <w:rPr>
          <w:rFonts w:ascii="Trebuchet MS" w:eastAsia="Trebuchet MS" w:hAnsi="Trebuchet MS" w:cs="Trebuchet MS"/>
          <w:color w:val="272627"/>
          <w:sz w:val="22"/>
          <w:szCs w:val="22"/>
        </w:rPr>
        <w:t>0300 123 4666 (complaints)</w:t>
      </w:r>
    </w:p>
    <w:p w14:paraId="1A8CBFFF" w14:textId="77777777" w:rsidR="0057470E" w:rsidRDefault="0057470E">
      <w:pPr>
        <w:rPr>
          <w:rFonts w:ascii="Trebuchet MS" w:eastAsia="Trebuchet MS" w:hAnsi="Trebuchet MS" w:cs="Trebuchet MS"/>
          <w:sz w:val="16"/>
          <w:szCs w:val="16"/>
        </w:rPr>
      </w:pPr>
    </w:p>
    <w:p w14:paraId="1A8CC000" w14:textId="77777777" w:rsidR="0057470E" w:rsidRDefault="0057470E">
      <w:pPr>
        <w:rPr>
          <w:rFonts w:ascii="Trebuchet MS" w:eastAsia="Trebuchet MS" w:hAnsi="Trebuchet MS" w:cs="Trebuchet MS"/>
          <w:sz w:val="16"/>
          <w:szCs w:val="16"/>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3"/>
        <w:gridCol w:w="4246"/>
      </w:tblGrid>
      <w:tr w:rsidR="0057470E" w14:paraId="1A8CC003" w14:textId="77777777">
        <w:trPr>
          <w:trHeight w:val="466"/>
        </w:trPr>
        <w:tc>
          <w:tcPr>
            <w:tcW w:w="5383" w:type="dxa"/>
            <w:tcMar>
              <w:top w:w="57" w:type="dxa"/>
            </w:tcMar>
          </w:tcPr>
          <w:p w14:paraId="1A8CC001" w14:textId="77777777" w:rsidR="0057470E" w:rsidRDefault="009200C2">
            <w:pPr>
              <w:rPr>
                <w:rFonts w:ascii="Trebuchet MS" w:eastAsia="Trebuchet MS" w:hAnsi="Trebuchet MS" w:cs="Trebuchet MS"/>
                <w:sz w:val="22"/>
                <w:szCs w:val="22"/>
              </w:rPr>
            </w:pPr>
            <w:r>
              <w:rPr>
                <w:rFonts w:ascii="Trebuchet MS" w:eastAsia="Trebuchet MS" w:hAnsi="Trebuchet MS" w:cs="Trebuchet MS"/>
                <w:sz w:val="22"/>
                <w:szCs w:val="22"/>
              </w:rPr>
              <w:lastRenderedPageBreak/>
              <w:t>This policy was adopted by: St Paul’s Stars Breakfast &amp; After School Club</w:t>
            </w:r>
          </w:p>
        </w:tc>
        <w:tc>
          <w:tcPr>
            <w:tcW w:w="4246" w:type="dxa"/>
            <w:tcMar>
              <w:top w:w="57" w:type="dxa"/>
            </w:tcMar>
          </w:tcPr>
          <w:p w14:paraId="1A8CC002" w14:textId="38D0296F" w:rsidR="0057470E" w:rsidRDefault="009200C2">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8078EF">
              <w:rPr>
                <w:rFonts w:ascii="Trebuchet MS" w:hAnsi="Trebuchet MS" w:cs="Arial"/>
                <w:sz w:val="22"/>
                <w:szCs w:val="22"/>
              </w:rPr>
              <w:t>02</w:t>
            </w:r>
            <w:r w:rsidR="00910F61">
              <w:rPr>
                <w:rFonts w:ascii="Trebuchet MS" w:hAnsi="Trebuchet MS" w:cs="Arial"/>
                <w:sz w:val="22"/>
                <w:szCs w:val="22"/>
              </w:rPr>
              <w:t xml:space="preserve"> November 202</w:t>
            </w:r>
            <w:r w:rsidR="008078EF">
              <w:rPr>
                <w:rFonts w:ascii="Trebuchet MS" w:hAnsi="Trebuchet MS" w:cs="Arial"/>
                <w:sz w:val="22"/>
                <w:szCs w:val="22"/>
              </w:rPr>
              <w:t>5</w:t>
            </w:r>
          </w:p>
        </w:tc>
      </w:tr>
      <w:tr w:rsidR="0057470E" w14:paraId="1A8CC006" w14:textId="77777777">
        <w:trPr>
          <w:trHeight w:val="455"/>
        </w:trPr>
        <w:tc>
          <w:tcPr>
            <w:tcW w:w="5383" w:type="dxa"/>
            <w:tcMar>
              <w:top w:w="57" w:type="dxa"/>
            </w:tcMar>
          </w:tcPr>
          <w:p w14:paraId="1A8CC004" w14:textId="77777777" w:rsidR="0057470E" w:rsidRDefault="009200C2">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tc>
        <w:tc>
          <w:tcPr>
            <w:tcW w:w="4246" w:type="dxa"/>
            <w:tcMar>
              <w:top w:w="57" w:type="dxa"/>
            </w:tcMar>
          </w:tcPr>
          <w:p w14:paraId="1A8CC005" w14:textId="09DD3D0D" w:rsidR="0057470E" w:rsidRDefault="009200C2">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752DA5">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1A8CC007" w14:textId="77777777" w:rsidR="0057470E" w:rsidRDefault="0057470E">
      <w:pPr>
        <w:spacing w:before="120"/>
      </w:pPr>
    </w:p>
    <w:sectPr w:rsidR="0057470E">
      <w:headerReference w:type="default" r:id="rId8"/>
      <w:pgSz w:w="11907" w:h="16840"/>
      <w:pgMar w:top="1134" w:right="1134" w:bottom="851"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F2D5B" w14:textId="77777777" w:rsidR="007E1E49" w:rsidRDefault="007E1E49">
      <w:r>
        <w:separator/>
      </w:r>
    </w:p>
  </w:endnote>
  <w:endnote w:type="continuationSeparator" w:id="0">
    <w:p w14:paraId="5BC468C3" w14:textId="77777777" w:rsidR="007E1E49" w:rsidRDefault="007E1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75AB4" w14:textId="77777777" w:rsidR="007E1E49" w:rsidRDefault="007E1E49">
      <w:r>
        <w:separator/>
      </w:r>
    </w:p>
  </w:footnote>
  <w:footnote w:type="continuationSeparator" w:id="0">
    <w:p w14:paraId="17C6F41B" w14:textId="77777777" w:rsidR="007E1E49" w:rsidRDefault="007E1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C008" w14:textId="77777777" w:rsidR="0057470E" w:rsidRDefault="0057470E">
    <w:pPr>
      <w:widowControl w:val="0"/>
      <w:pBdr>
        <w:top w:val="nil"/>
        <w:left w:val="nil"/>
        <w:bottom w:val="nil"/>
        <w:right w:val="nil"/>
        <w:between w:val="nil"/>
      </w:pBdr>
      <w:spacing w:line="276" w:lineRule="auto"/>
    </w:pPr>
  </w:p>
  <w:tbl>
    <w:tblPr>
      <w:tblStyle w:val="a0"/>
      <w:tblW w:w="9595" w:type="dxa"/>
      <w:tblLayout w:type="fixed"/>
      <w:tblLook w:val="0000" w:firstRow="0" w:lastRow="0" w:firstColumn="0" w:lastColumn="0" w:noHBand="0" w:noVBand="0"/>
    </w:tblPr>
    <w:tblGrid>
      <w:gridCol w:w="8265"/>
      <w:gridCol w:w="1330"/>
    </w:tblGrid>
    <w:tr w:rsidR="0057470E" w14:paraId="1A8CC00D" w14:textId="77777777">
      <w:tc>
        <w:tcPr>
          <w:tcW w:w="8265" w:type="dxa"/>
          <w:tcMar>
            <w:top w:w="57" w:type="dxa"/>
            <w:bottom w:w="57" w:type="dxa"/>
          </w:tcMar>
        </w:tcPr>
        <w:p w14:paraId="1A8CC009" w14:textId="77777777" w:rsidR="0057470E" w:rsidRDefault="009200C2">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1A8CC00A" w14:textId="77777777" w:rsidR="0057470E" w:rsidRDefault="009200C2">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1A8CC00B" w14:textId="77777777" w:rsidR="0057470E" w:rsidRDefault="009200C2">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1A8CC00C" w14:textId="77777777" w:rsidR="0057470E" w:rsidRDefault="009200C2">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1A8CC00F" wp14:editId="1A8CC010">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1A8CC00E" w14:textId="77777777" w:rsidR="0057470E" w:rsidRDefault="0057470E">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4A9B"/>
    <w:multiLevelType w:val="multilevel"/>
    <w:tmpl w:val="A1663988"/>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4AA5108"/>
    <w:multiLevelType w:val="multilevel"/>
    <w:tmpl w:val="B92AF1E6"/>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456561881">
    <w:abstractNumId w:val="1"/>
  </w:num>
  <w:num w:numId="2" w16cid:durableId="1372684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70E"/>
    <w:rsid w:val="0002518B"/>
    <w:rsid w:val="003F04E3"/>
    <w:rsid w:val="0057470E"/>
    <w:rsid w:val="00752DA5"/>
    <w:rsid w:val="007723A2"/>
    <w:rsid w:val="007E1E49"/>
    <w:rsid w:val="008078EF"/>
    <w:rsid w:val="008E597B"/>
    <w:rsid w:val="00910F61"/>
    <w:rsid w:val="009200C2"/>
    <w:rsid w:val="00AA7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BFE9"/>
  <w15:docId w15:val="{DEC0F55D-3BC6-40FE-A72A-11D0CD13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paragraph" w:styleId="BodyText">
    <w:name w:val="Body Text"/>
    <w:basedOn w:val="Normal"/>
    <w:rPr>
      <w:rFonts w:ascii="Trebuchet MS" w:hAnsi="Trebuchet MS"/>
      <w:sz w:val="22"/>
    </w:rPr>
  </w:style>
  <w:style w:type="paragraph" w:customStyle="1" w:styleId="Style1">
    <w:name w:val="Style1"/>
    <w:basedOn w:val="PlainText"/>
    <w:rPr>
      <w:rFonts w:ascii="Trebuchet MS" w:hAnsi="Trebuchet MS"/>
      <w:b/>
      <w:bCs/>
      <w:sz w:val="22"/>
    </w:rPr>
  </w:style>
  <w:style w:type="paragraph" w:styleId="PlainText">
    <w:name w:val="Plain Text"/>
    <w:basedOn w:val="Normal"/>
    <w:rPr>
      <w:rFonts w:ascii="Courier New" w:hAnsi="Courier New" w:cs="Courier New"/>
      <w:sz w:val="20"/>
      <w:szCs w:val="20"/>
    </w:rPr>
  </w:style>
  <w:style w:type="paragraph" w:styleId="Header">
    <w:name w:val="header"/>
    <w:aliases w:val="ISG Header"/>
    <w:basedOn w:val="Normal"/>
    <w:link w:val="HeaderChar"/>
    <w:uiPriority w:val="99"/>
    <w:unhideWhenUsed/>
    <w:rsid w:val="005B3720"/>
    <w:pPr>
      <w:tabs>
        <w:tab w:val="center" w:pos="4513"/>
        <w:tab w:val="right" w:pos="9026"/>
      </w:tabs>
    </w:pPr>
  </w:style>
  <w:style w:type="character" w:customStyle="1" w:styleId="HeaderChar">
    <w:name w:val="Header Char"/>
    <w:aliases w:val="ISG Header Char"/>
    <w:basedOn w:val="DefaultParagraphFont"/>
    <w:link w:val="Header"/>
    <w:uiPriority w:val="99"/>
    <w:rsid w:val="005B3720"/>
    <w:rPr>
      <w:sz w:val="24"/>
      <w:szCs w:val="24"/>
      <w:lang w:eastAsia="en-US"/>
    </w:rPr>
  </w:style>
  <w:style w:type="paragraph" w:styleId="Footer">
    <w:name w:val="footer"/>
    <w:basedOn w:val="Normal"/>
    <w:link w:val="FooterChar"/>
    <w:unhideWhenUsed/>
    <w:rsid w:val="005B3720"/>
    <w:pPr>
      <w:tabs>
        <w:tab w:val="center" w:pos="4513"/>
        <w:tab w:val="right" w:pos="9026"/>
      </w:tabs>
    </w:pPr>
  </w:style>
  <w:style w:type="character" w:customStyle="1" w:styleId="FooterChar">
    <w:name w:val="Footer Char"/>
    <w:basedOn w:val="DefaultParagraphFont"/>
    <w:link w:val="Footer"/>
    <w:rsid w:val="005B3720"/>
    <w:rPr>
      <w:sz w:val="24"/>
      <w:szCs w:val="24"/>
      <w:lang w:eastAsia="en-US"/>
    </w:rPr>
  </w:style>
  <w:style w:type="paragraph" w:customStyle="1" w:styleId="ISGHeading1">
    <w:name w:val="ISG Heading 1"/>
    <w:basedOn w:val="Normal"/>
    <w:rsid w:val="005B3720"/>
    <w:rPr>
      <w:rFonts w:ascii="Arial" w:hAnsi="Arial"/>
      <w:b/>
      <w:bCs/>
      <w:sz w:val="44"/>
      <w:szCs w:val="20"/>
    </w:rPr>
  </w:style>
  <w:style w:type="paragraph" w:styleId="BalloonText">
    <w:name w:val="Balloon Text"/>
    <w:basedOn w:val="Normal"/>
    <w:link w:val="BalloonTextChar"/>
    <w:rsid w:val="00B3252F"/>
    <w:rPr>
      <w:rFonts w:ascii="Segoe UI" w:hAnsi="Segoe UI" w:cs="Segoe UI"/>
      <w:sz w:val="18"/>
      <w:szCs w:val="18"/>
    </w:rPr>
  </w:style>
  <w:style w:type="character" w:customStyle="1" w:styleId="BalloonTextChar">
    <w:name w:val="Balloon Text Char"/>
    <w:basedOn w:val="DefaultParagraphFont"/>
    <w:link w:val="BalloonText"/>
    <w:rsid w:val="00B3252F"/>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crHUI5MJZBC0z67Nf2L2IZvzMA==">AMUW2mVXUMYZbuqQuxQpGQ5hWbaWbr6beCQcmGG8bLLyNCc4igBVCb1OHpckOqV9w1+lJmrlyirVOWMuQg4faZ5WUL0RjyIfX/rUSYqMK1Mzn6ZfzpA0dIwfCS8KFLqbqYU0sDvgyYzC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2502</Characters>
  <Application>Microsoft Office Word</Application>
  <DocSecurity>0</DocSecurity>
  <Lines>20</Lines>
  <Paragraphs>5</Paragraphs>
  <ScaleCrop>false</ScaleCrop>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2024-11-22T16:35:00Z</dcterms:created>
  <dcterms:modified xsi:type="dcterms:W3CDTF">2025-11-02T11:42:00Z</dcterms:modified>
</cp:coreProperties>
</file>