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0F7B3" w14:textId="77777777" w:rsidR="003373AE" w:rsidRPr="003373AE" w:rsidRDefault="003373AE" w:rsidP="003373AE">
      <w:pPr>
        <w:pStyle w:val="NormalWeb"/>
        <w:rPr>
          <w:rFonts w:asciiTheme="minorHAnsi" w:hAnsiTheme="minorHAnsi" w:cstheme="minorHAnsi"/>
          <w:color w:val="000000"/>
          <w:sz w:val="22"/>
          <w:szCs w:val="22"/>
        </w:rPr>
      </w:pPr>
      <w:r w:rsidRPr="003373AE">
        <w:rPr>
          <w:rFonts w:asciiTheme="minorHAnsi" w:hAnsiTheme="minorHAnsi" w:cstheme="minorHAnsi"/>
          <w:color w:val="000000"/>
          <w:sz w:val="22"/>
          <w:szCs w:val="22"/>
        </w:rPr>
        <w:t>At St Paul’s, we aim for excellent teaching and promote high expectations and a nurturing ethos, so that all our children are happy, independent and resilient, and have the skills, knowledge and self-belief to become confident, creative citizens who can make a difference to the world and keep themselves safe. We educate and celebrate the whole child as an individual, preparing them spiritually, morally, physically, socially, intellectually and emotionally for their future lives. We want to support everyone on their faith journey, allowing them to deepen their personal relationship with Jesus and to recognise the love of God in their lives.</w:t>
      </w:r>
    </w:p>
    <w:p w14:paraId="5DA70A93" w14:textId="77777777" w:rsidR="003373AE" w:rsidRPr="003373AE" w:rsidRDefault="003373AE" w:rsidP="003373AE">
      <w:pPr>
        <w:pStyle w:val="NoSpacing"/>
        <w:rPr>
          <w:u w:val="single"/>
        </w:rPr>
      </w:pPr>
      <w:r w:rsidRPr="003373AE">
        <w:rPr>
          <w:u w:val="single"/>
        </w:rPr>
        <w:t>Teaching and Learning at St Paul’s</w:t>
      </w:r>
    </w:p>
    <w:p w14:paraId="2160E2A2" w14:textId="6FE274C8" w:rsidR="003373AE" w:rsidRPr="003373AE" w:rsidRDefault="003373AE" w:rsidP="003373AE">
      <w:pPr>
        <w:pStyle w:val="NoSpacing"/>
      </w:pPr>
      <w:r w:rsidRPr="003373AE">
        <w:t>We want all children to make good progress through knowing more and remembering more. In all subjects, we ensure that pre-knowledge and skills are revised and links are made with current learning. Children are given the opportunity to overlearn key concepts through repetition, modelling and scaffolding of learning. Learning is progressive and sequential. Reading, vocabulary and oracy are emphasised in all subjects.</w:t>
      </w:r>
    </w:p>
    <w:p w14:paraId="16E4C89E" w14:textId="77777777" w:rsidR="003373AE" w:rsidRDefault="003373AE" w:rsidP="003373AE">
      <w:pPr>
        <w:pStyle w:val="NoSpacing"/>
      </w:pPr>
    </w:p>
    <w:p w14:paraId="1CE31D65" w14:textId="7819F54F" w:rsidR="003373AE" w:rsidRPr="003373AE" w:rsidRDefault="003373AE" w:rsidP="003373AE">
      <w:pPr>
        <w:pStyle w:val="NoSpacing"/>
        <w:rPr>
          <w:u w:val="single"/>
        </w:rPr>
      </w:pPr>
      <w:r w:rsidRPr="003373AE">
        <w:rPr>
          <w:u w:val="single"/>
        </w:rPr>
        <w:t>Vision Statement</w:t>
      </w:r>
    </w:p>
    <w:p w14:paraId="4FEB7C8A" w14:textId="695F9F2C" w:rsidR="003373AE" w:rsidRDefault="003373AE" w:rsidP="003373AE">
      <w:pPr>
        <w:pStyle w:val="NoSpacing"/>
      </w:pPr>
      <w:r w:rsidRPr="003373AE">
        <w:t>Our vision is to inspire children to love learning, which enables EVERY child to do their very best and to build a deep friendship with Christ. The children understand this to mean, ‘United through Jesus, in faith, love and learning.’</w:t>
      </w:r>
    </w:p>
    <w:p w14:paraId="146A501A" w14:textId="2E4AF24A" w:rsidR="002460C3" w:rsidRDefault="002460C3" w:rsidP="003373AE">
      <w:pPr>
        <w:pStyle w:val="NoSpacing"/>
      </w:pPr>
    </w:p>
    <w:p w14:paraId="0C3DD914" w14:textId="6C46305D" w:rsidR="002460C3" w:rsidRPr="00901FF6" w:rsidRDefault="00EC5E12" w:rsidP="003373AE">
      <w:pPr>
        <w:pStyle w:val="NoSpacing"/>
        <w:rPr>
          <w:b/>
          <w:u w:val="single"/>
        </w:rPr>
      </w:pPr>
      <w:r>
        <w:rPr>
          <w:b/>
          <w:u w:val="single"/>
        </w:rPr>
        <w:t>Intent of the Modern Foreign Languages Curriculum</w:t>
      </w:r>
    </w:p>
    <w:p w14:paraId="0FA61B1F" w14:textId="199A1157" w:rsidR="00901FF6" w:rsidRDefault="00901FF6" w:rsidP="003373AE">
      <w:pPr>
        <w:pStyle w:val="NoSpacing"/>
        <w:rPr>
          <w:i/>
        </w:rPr>
      </w:pPr>
    </w:p>
    <w:p w14:paraId="3CA9B311" w14:textId="77777777" w:rsidR="00EC5E12" w:rsidRPr="00D43F6C" w:rsidRDefault="00EC5E12" w:rsidP="00EC5E12">
      <w:pPr>
        <w:spacing w:after="0" w:line="240" w:lineRule="auto"/>
        <w:jc w:val="center"/>
        <w:textAlignment w:val="top"/>
        <w:rPr>
          <w:rFonts w:cs="Times New Roman"/>
        </w:rPr>
      </w:pPr>
      <w:r w:rsidRPr="00D43F6C">
        <w:rPr>
          <w:rFonts w:cs="Times New Roman"/>
        </w:rPr>
        <w:t>‘Learning a foreign language is a liberation from insularity and provides an opening to other cultures. A high-quality languages education should foster pupils’ curiosity and deepen their understanding of the world…. Language teaching should provide the foundation for learning further languages, equipping pupils to study and work in other countries’ (National Curriculum)</w:t>
      </w:r>
    </w:p>
    <w:p w14:paraId="55475988" w14:textId="77777777" w:rsidR="00EC5E12" w:rsidRPr="00D43F6C" w:rsidRDefault="00EC5E12" w:rsidP="00EC5E12">
      <w:pPr>
        <w:spacing w:after="0" w:line="240" w:lineRule="auto"/>
        <w:jc w:val="center"/>
        <w:textAlignment w:val="top"/>
        <w:rPr>
          <w:rFonts w:cs="Times New Roman"/>
        </w:rPr>
      </w:pPr>
      <w:r w:rsidRPr="00D43F6C">
        <w:rPr>
          <w:rFonts w:cs="Times New Roman"/>
        </w:rPr>
        <w:t> </w:t>
      </w:r>
    </w:p>
    <w:p w14:paraId="2D42A5C0" w14:textId="77777777" w:rsidR="00EC5E12" w:rsidRPr="00D43F6C" w:rsidRDefault="00EC5E12" w:rsidP="00EC5E12">
      <w:pPr>
        <w:spacing w:after="0" w:line="240" w:lineRule="auto"/>
        <w:textAlignment w:val="top"/>
        <w:rPr>
          <w:rFonts w:cs="Times New Roman"/>
        </w:rPr>
      </w:pPr>
      <w:r w:rsidRPr="00D43F6C">
        <w:rPr>
          <w:rFonts w:cs="Times New Roman"/>
        </w:rPr>
        <w:t xml:space="preserve">The skills, knowledge and understanding gained through learning a language contribute to the development of children’s oracy and literacy and to their understanding of their own culture and those of others. At St Paul’s Catholic Primary, we feel that the earlier a child is exposed to a foreign language, the faster the language in question is acquired. We believe that the early acquisition of French will facilitate the learning of other foreign languages later in life. We will prepare children for the KS3 language curriculum to enable them to transfer confidently and successfully. </w:t>
      </w:r>
    </w:p>
    <w:p w14:paraId="70DD8D70" w14:textId="77777777" w:rsidR="00EC5E12" w:rsidRPr="00D43F6C" w:rsidRDefault="00EC5E12" w:rsidP="00EC5E12">
      <w:pPr>
        <w:spacing w:after="0" w:line="240" w:lineRule="auto"/>
        <w:textAlignment w:val="top"/>
        <w:rPr>
          <w:rFonts w:cs="Times New Roman"/>
        </w:rPr>
      </w:pPr>
    </w:p>
    <w:p w14:paraId="7E8807F5" w14:textId="77777777" w:rsidR="00EC5E12" w:rsidRPr="00D43F6C" w:rsidRDefault="00EC5E12" w:rsidP="00EC5E12">
      <w:pPr>
        <w:spacing w:after="0" w:line="240" w:lineRule="auto"/>
        <w:textAlignment w:val="top"/>
        <w:rPr>
          <w:rFonts w:cs="Times New Roman"/>
        </w:rPr>
      </w:pPr>
      <w:r w:rsidRPr="00D43F6C">
        <w:rPr>
          <w:rFonts w:cs="Times New Roman"/>
        </w:rPr>
        <w:t xml:space="preserve">Our cultural diversity is very important at St Paul’s. We showcase this through our successful International Day where each of our children is able to share food and culture from their own heritage. We also have a day where the Year 6 children run a French café for their peers showing what they have learn during their studies of French in KS2 and promoting the importance of MFL in our community. </w:t>
      </w:r>
    </w:p>
    <w:p w14:paraId="0E60488E" w14:textId="071EEEA3" w:rsidR="00901FF6" w:rsidRDefault="00901FF6" w:rsidP="003373AE">
      <w:pPr>
        <w:pStyle w:val="NoSpacing"/>
        <w:rPr>
          <w:i/>
        </w:rPr>
      </w:pPr>
    </w:p>
    <w:p w14:paraId="25602A32" w14:textId="6CD72E47" w:rsidR="00901FF6" w:rsidRDefault="00901FF6" w:rsidP="003373AE">
      <w:pPr>
        <w:pStyle w:val="NoSpacing"/>
      </w:pPr>
    </w:p>
    <w:p w14:paraId="0FB576FC" w14:textId="2E88FBF3" w:rsidR="00901FF6" w:rsidRDefault="00901FF6" w:rsidP="00901FF6">
      <w:pPr>
        <w:pStyle w:val="NoSpacing"/>
        <w:rPr>
          <w:b/>
          <w:u w:val="single"/>
        </w:rPr>
      </w:pPr>
      <w:r w:rsidRPr="00901FF6">
        <w:rPr>
          <w:b/>
          <w:u w:val="single"/>
        </w:rPr>
        <w:t>I</w:t>
      </w:r>
      <w:r>
        <w:rPr>
          <w:b/>
          <w:u w:val="single"/>
        </w:rPr>
        <w:t>mplementation</w:t>
      </w:r>
      <w:r w:rsidR="00EC5E12">
        <w:rPr>
          <w:b/>
          <w:u w:val="single"/>
        </w:rPr>
        <w:t xml:space="preserve"> of the Modern Foreign Languages </w:t>
      </w:r>
      <w:r w:rsidRPr="00901FF6">
        <w:rPr>
          <w:b/>
          <w:u w:val="single"/>
        </w:rPr>
        <w:t>Curriculum</w:t>
      </w:r>
    </w:p>
    <w:p w14:paraId="0025D9F4" w14:textId="77777777" w:rsidR="00EC5E12" w:rsidRPr="00AF5C6A" w:rsidRDefault="00EC5E12" w:rsidP="00EC5E12">
      <w:pPr>
        <w:spacing w:after="0" w:line="240" w:lineRule="auto"/>
        <w:textAlignment w:val="top"/>
        <w:rPr>
          <w:rFonts w:cs="Times New Roman"/>
        </w:rPr>
      </w:pPr>
      <w:r w:rsidRPr="00AF5C6A">
        <w:rPr>
          <w:rFonts w:cs="Times New Roman"/>
        </w:rPr>
        <w:t xml:space="preserve">We teach French across Key Stage 2. The school uses the Rising Stars scheme of work to support the teaching and learning of French. We further consolidate this learning through resources from Twinkl, BBC Bitesize, CGP and other reputable education sites. This provides clear progression for the development of speaking and listening and vocabulary acquisition. </w:t>
      </w:r>
    </w:p>
    <w:p w14:paraId="47272554" w14:textId="77777777" w:rsidR="00EC5E12" w:rsidRPr="00AF5C6A" w:rsidRDefault="00EC5E12" w:rsidP="00EC5E12">
      <w:pPr>
        <w:spacing w:after="0" w:line="240" w:lineRule="auto"/>
        <w:textAlignment w:val="top"/>
        <w:rPr>
          <w:rFonts w:cs="Times New Roman"/>
        </w:rPr>
      </w:pPr>
      <w:r w:rsidRPr="00AF5C6A">
        <w:rPr>
          <w:rFonts w:cs="Times New Roman"/>
        </w:rPr>
        <w:t> </w:t>
      </w:r>
    </w:p>
    <w:p w14:paraId="43CFF07E" w14:textId="77777777" w:rsidR="00EC5E12" w:rsidRPr="00AF5C6A" w:rsidRDefault="00EC5E12" w:rsidP="00EC5E12">
      <w:pPr>
        <w:spacing w:after="0" w:line="240" w:lineRule="auto"/>
        <w:textAlignment w:val="top"/>
        <w:rPr>
          <w:rFonts w:cs="Times New Roman"/>
        </w:rPr>
      </w:pPr>
      <w:r w:rsidRPr="00AF5C6A">
        <w:rPr>
          <w:rFonts w:cs="Times New Roman"/>
        </w:rPr>
        <w:t xml:space="preserve">They use a variety of the following techniques to encourage ‘a love of language’ in the children. We do this through a variety of methods: </w:t>
      </w:r>
    </w:p>
    <w:p w14:paraId="1B49E5FF" w14:textId="77777777" w:rsidR="00EC5E12" w:rsidRPr="00AF5C6A" w:rsidRDefault="00EC5E12" w:rsidP="00EC5E12">
      <w:pPr>
        <w:spacing w:after="0" w:line="240" w:lineRule="auto"/>
        <w:textAlignment w:val="top"/>
        <w:rPr>
          <w:rFonts w:cs="Times New Roman"/>
        </w:rPr>
      </w:pPr>
    </w:p>
    <w:p w14:paraId="7D092167" w14:textId="77777777" w:rsidR="00EC5E12" w:rsidRPr="00AF5C6A" w:rsidRDefault="00EC5E12" w:rsidP="00EC5E12">
      <w:pPr>
        <w:numPr>
          <w:ilvl w:val="0"/>
          <w:numId w:val="18"/>
        </w:numPr>
        <w:spacing w:after="0" w:line="240" w:lineRule="auto"/>
        <w:ind w:left="0"/>
        <w:jc w:val="left"/>
        <w:textAlignment w:val="top"/>
        <w:rPr>
          <w:rFonts w:cs="Times New Roman"/>
        </w:rPr>
      </w:pPr>
      <w:r w:rsidRPr="00AF5C6A">
        <w:rPr>
          <w:rFonts w:cs="Times New Roman"/>
        </w:rPr>
        <w:t>Games – in order to develop vocabulary through repetition, reading, writing, speaking and listening skills.</w:t>
      </w:r>
    </w:p>
    <w:p w14:paraId="62536E58" w14:textId="77777777" w:rsidR="00EC5E12" w:rsidRPr="00AF5C6A" w:rsidRDefault="00EC5E12" w:rsidP="00EC5E12">
      <w:pPr>
        <w:numPr>
          <w:ilvl w:val="0"/>
          <w:numId w:val="18"/>
        </w:numPr>
        <w:spacing w:after="0" w:line="240" w:lineRule="auto"/>
        <w:ind w:left="0"/>
        <w:jc w:val="left"/>
        <w:textAlignment w:val="top"/>
        <w:rPr>
          <w:rFonts w:cs="Times New Roman"/>
        </w:rPr>
      </w:pPr>
      <w:r w:rsidRPr="00AF5C6A">
        <w:rPr>
          <w:rFonts w:cs="Times New Roman"/>
        </w:rPr>
        <w:t>Role-play – these should relate to the situations the children may find themselves in the future.</w:t>
      </w:r>
    </w:p>
    <w:p w14:paraId="35BCFE9C" w14:textId="77777777" w:rsidR="00EC5E12" w:rsidRPr="00AF5C6A" w:rsidRDefault="00EC5E12" w:rsidP="00EC5E12">
      <w:pPr>
        <w:numPr>
          <w:ilvl w:val="0"/>
          <w:numId w:val="18"/>
        </w:numPr>
        <w:spacing w:after="0" w:line="240" w:lineRule="auto"/>
        <w:ind w:left="0"/>
        <w:jc w:val="left"/>
        <w:textAlignment w:val="top"/>
        <w:rPr>
          <w:rFonts w:cs="Times New Roman"/>
        </w:rPr>
      </w:pPr>
      <w:r w:rsidRPr="00AF5C6A">
        <w:rPr>
          <w:rFonts w:cs="Times New Roman"/>
        </w:rPr>
        <w:t>Grammar: developing an understanding of the basic grammatical structure in French and building on them through their MFL journey.</w:t>
      </w:r>
    </w:p>
    <w:p w14:paraId="2E807BF1" w14:textId="77777777" w:rsidR="00EC5E12" w:rsidRPr="00AF5C6A" w:rsidRDefault="00EC5E12" w:rsidP="00EC5E12">
      <w:pPr>
        <w:numPr>
          <w:ilvl w:val="0"/>
          <w:numId w:val="18"/>
        </w:numPr>
        <w:spacing w:after="0" w:line="240" w:lineRule="auto"/>
        <w:ind w:left="0"/>
        <w:jc w:val="left"/>
        <w:textAlignment w:val="top"/>
        <w:rPr>
          <w:rFonts w:cs="Times New Roman"/>
        </w:rPr>
      </w:pPr>
      <w:r w:rsidRPr="00AF5C6A">
        <w:rPr>
          <w:rFonts w:cs="Times New Roman"/>
        </w:rPr>
        <w:t>Action songs and rhymes – to develop phonetic skills, memory skills and to further vocabulary.</w:t>
      </w:r>
    </w:p>
    <w:p w14:paraId="121F9B27" w14:textId="77777777" w:rsidR="00EC5E12" w:rsidRPr="00AF5C6A" w:rsidRDefault="00EC5E12" w:rsidP="00EC5E12">
      <w:pPr>
        <w:numPr>
          <w:ilvl w:val="0"/>
          <w:numId w:val="18"/>
        </w:numPr>
        <w:spacing w:after="0" w:line="240" w:lineRule="auto"/>
        <w:ind w:left="0"/>
        <w:jc w:val="left"/>
        <w:textAlignment w:val="top"/>
        <w:rPr>
          <w:rFonts w:cs="Times New Roman"/>
        </w:rPr>
      </w:pPr>
      <w:r w:rsidRPr="00AF5C6A">
        <w:rPr>
          <w:rFonts w:cs="Times New Roman"/>
        </w:rPr>
        <w:t>Reading and writing quality materials.</w:t>
      </w:r>
    </w:p>
    <w:p w14:paraId="618FEF66" w14:textId="77777777" w:rsidR="00EC5E12" w:rsidRPr="00AF5C6A" w:rsidRDefault="00EC5E12" w:rsidP="00EC5E12">
      <w:pPr>
        <w:numPr>
          <w:ilvl w:val="0"/>
          <w:numId w:val="18"/>
        </w:numPr>
        <w:spacing w:after="0" w:line="240" w:lineRule="auto"/>
        <w:ind w:left="0"/>
        <w:jc w:val="left"/>
        <w:textAlignment w:val="top"/>
        <w:rPr>
          <w:rFonts w:cs="Times New Roman"/>
        </w:rPr>
      </w:pPr>
      <w:r w:rsidRPr="00AF5C6A">
        <w:rPr>
          <w:rFonts w:cs="Times New Roman"/>
        </w:rPr>
        <w:t>We build children’s confidence through praise for any contribution they make in the foreign language, however tentative.</w:t>
      </w:r>
    </w:p>
    <w:p w14:paraId="69DFF9CA" w14:textId="77777777" w:rsidR="00EC5E12" w:rsidRPr="00AF5C6A" w:rsidRDefault="00EC5E12" w:rsidP="00EC5E12">
      <w:pPr>
        <w:spacing w:after="0" w:line="240" w:lineRule="auto"/>
        <w:textAlignment w:val="top"/>
        <w:rPr>
          <w:rFonts w:cs="Times New Roman"/>
        </w:rPr>
      </w:pPr>
    </w:p>
    <w:p w14:paraId="6C8AEC03" w14:textId="507E9D23" w:rsidR="00CE7201" w:rsidRPr="00EC5E12" w:rsidRDefault="00EC5E12" w:rsidP="00EC5E12">
      <w:pPr>
        <w:pStyle w:val="NoSpacing"/>
        <w:rPr>
          <w:i/>
          <w:u w:val="single"/>
        </w:rPr>
      </w:pPr>
      <w:r w:rsidRPr="00AF5C6A">
        <w:rPr>
          <w:rFonts w:cs="Times New Roman"/>
        </w:rPr>
        <w:t xml:space="preserve">We ensure that all aspects of the National Curriculum standards are covered. The children are also assessed at the end of each term to check their understanding and to determine where we need to provide further support in weaker areas.  </w:t>
      </w:r>
    </w:p>
    <w:p w14:paraId="1617483D" w14:textId="35BA170D" w:rsidR="00901FF6" w:rsidRDefault="00CE7201" w:rsidP="003373AE">
      <w:pPr>
        <w:pStyle w:val="NoSpacing"/>
        <w:rPr>
          <w:u w:val="single"/>
        </w:rPr>
      </w:pPr>
      <w:r w:rsidRPr="00CE7201">
        <w:rPr>
          <w:u w:val="single"/>
        </w:rPr>
        <w:t>Assessment</w:t>
      </w:r>
    </w:p>
    <w:p w14:paraId="3F132307" w14:textId="13BFC218" w:rsidR="00EC5E12" w:rsidRDefault="00EC5E12" w:rsidP="003373AE">
      <w:pPr>
        <w:pStyle w:val="NoSpacing"/>
        <w:rPr>
          <w:u w:val="single"/>
        </w:rPr>
      </w:pPr>
    </w:p>
    <w:p w14:paraId="3E85CD8A" w14:textId="471A8D57" w:rsidR="00EC5E12" w:rsidRPr="00EC5E12" w:rsidRDefault="00EC5E12" w:rsidP="003373AE">
      <w:pPr>
        <w:pStyle w:val="NoSpacing"/>
      </w:pPr>
      <w:r>
        <w:t xml:space="preserve">Assessment in French will be done in different ways. It will be assessed informally each week through class participation in oral and aural activities. It will then be assessed more formally through either a written Rising Stars test, a written piece of work or an oral assessment. This will be adapted to fit the needs of SEND and EAL children.  Learning will be adapted on a termly basis with these assessments in mind. If there are a lot of misconceptions it could be that the topic is retaught in a different way. </w:t>
      </w:r>
    </w:p>
    <w:p w14:paraId="30BDCA03" w14:textId="22B90D39" w:rsidR="00901FF6" w:rsidRDefault="00901FF6" w:rsidP="003373AE">
      <w:pPr>
        <w:pStyle w:val="NoSpacing"/>
      </w:pPr>
    </w:p>
    <w:p w14:paraId="74816370" w14:textId="46E9B98C" w:rsidR="00CE7201" w:rsidRDefault="00CE7201" w:rsidP="00CE7201">
      <w:pPr>
        <w:pStyle w:val="NoSpacing"/>
        <w:rPr>
          <w:b/>
          <w:u w:val="single"/>
        </w:rPr>
      </w:pPr>
      <w:r w:rsidRPr="00901FF6">
        <w:rPr>
          <w:b/>
          <w:u w:val="single"/>
        </w:rPr>
        <w:t>I</w:t>
      </w:r>
      <w:r>
        <w:rPr>
          <w:b/>
          <w:u w:val="single"/>
        </w:rPr>
        <w:t>mpact</w:t>
      </w:r>
      <w:r w:rsidR="00EC5E12">
        <w:rPr>
          <w:b/>
          <w:u w:val="single"/>
        </w:rPr>
        <w:t xml:space="preserve"> of the Modern Foreign Languages </w:t>
      </w:r>
      <w:r w:rsidRPr="00901FF6">
        <w:rPr>
          <w:b/>
          <w:u w:val="single"/>
        </w:rPr>
        <w:t>Curriculum</w:t>
      </w:r>
    </w:p>
    <w:p w14:paraId="45B539DF" w14:textId="11384A2D" w:rsidR="00EC5E12" w:rsidRDefault="00EC5E12" w:rsidP="00EC5E12">
      <w:pPr>
        <w:ind w:left="0" w:firstLine="0"/>
        <w:rPr>
          <w:b/>
        </w:rPr>
      </w:pPr>
    </w:p>
    <w:p w14:paraId="547A0C6F" w14:textId="77777777" w:rsidR="00EC5E12" w:rsidRPr="00AF5C6A" w:rsidRDefault="00EC5E12" w:rsidP="00EC5E12">
      <w:pPr>
        <w:spacing w:after="0" w:line="240" w:lineRule="auto"/>
        <w:textAlignment w:val="top"/>
        <w:rPr>
          <w:rFonts w:cs="Times New Roman"/>
        </w:rPr>
      </w:pPr>
      <w:r w:rsidRPr="00AF5C6A">
        <w:rPr>
          <w:rFonts w:cs="Times New Roman"/>
        </w:rPr>
        <w:t>Through the high quality first teaching of French taking place we will see the impact of the subject in the following ways:</w:t>
      </w:r>
    </w:p>
    <w:p w14:paraId="693BD1CB" w14:textId="77777777" w:rsidR="00EC5E12" w:rsidRDefault="00EC5E12" w:rsidP="00EC5E12">
      <w:pPr>
        <w:pStyle w:val="ListParagraph"/>
        <w:numPr>
          <w:ilvl w:val="0"/>
          <w:numId w:val="19"/>
        </w:numPr>
        <w:spacing w:after="0" w:line="240" w:lineRule="auto"/>
        <w:textAlignment w:val="top"/>
        <w:rPr>
          <w:rFonts w:ascii="Calibri" w:eastAsia="Calibri" w:hAnsi="Calibri" w:cs="Times New Roman"/>
        </w:rPr>
      </w:pPr>
      <w:r w:rsidRPr="00AF5C6A">
        <w:rPr>
          <w:rFonts w:ascii="Calibri" w:eastAsia="Calibri" w:hAnsi="Calibri" w:cs="Times New Roman"/>
        </w:rPr>
        <w:t>Children will become aware that a language has a structure, and that the structure differs from one language to another.</w:t>
      </w:r>
    </w:p>
    <w:p w14:paraId="36EC3FEC" w14:textId="77777777" w:rsidR="00EC5E12" w:rsidRDefault="00EC5E12" w:rsidP="00EC5E12">
      <w:pPr>
        <w:pStyle w:val="ListParagraph"/>
        <w:numPr>
          <w:ilvl w:val="0"/>
          <w:numId w:val="19"/>
        </w:numPr>
        <w:spacing w:after="0" w:line="240" w:lineRule="auto"/>
        <w:textAlignment w:val="top"/>
        <w:rPr>
          <w:rFonts w:ascii="Calibri" w:eastAsia="Calibri" w:hAnsi="Calibri" w:cs="Times New Roman"/>
        </w:rPr>
      </w:pPr>
      <w:r w:rsidRPr="00AF5C6A">
        <w:rPr>
          <w:rFonts w:ascii="Calibri" w:eastAsia="Calibri" w:hAnsi="Calibri" w:cs="Times New Roman"/>
        </w:rPr>
        <w:t>Children will develop their language and communication through development of the four key skills of speaking, listening, reading and writing.</w:t>
      </w:r>
    </w:p>
    <w:p w14:paraId="205D1F25" w14:textId="77777777" w:rsidR="00EC5E12" w:rsidRDefault="00EC5E12" w:rsidP="00EC5E12">
      <w:pPr>
        <w:pStyle w:val="ListParagraph"/>
        <w:numPr>
          <w:ilvl w:val="0"/>
          <w:numId w:val="19"/>
        </w:numPr>
        <w:spacing w:after="0" w:line="240" w:lineRule="auto"/>
        <w:textAlignment w:val="top"/>
        <w:rPr>
          <w:rFonts w:ascii="Calibri" w:eastAsia="Calibri" w:hAnsi="Calibri" w:cs="Times New Roman"/>
        </w:rPr>
      </w:pPr>
      <w:r w:rsidRPr="00AF5C6A">
        <w:rPr>
          <w:rFonts w:ascii="Calibri" w:eastAsia="Calibri" w:hAnsi="Calibri" w:cs="Times New Roman"/>
        </w:rPr>
        <w:t>Children will enrich their language learning by developing an understanding of the French culture.</w:t>
      </w:r>
    </w:p>
    <w:p w14:paraId="2F80A330" w14:textId="77777777" w:rsidR="00EC5E12" w:rsidRPr="00AF5C6A" w:rsidRDefault="00EC5E12" w:rsidP="00EC5E12">
      <w:pPr>
        <w:pStyle w:val="ListParagraph"/>
        <w:numPr>
          <w:ilvl w:val="0"/>
          <w:numId w:val="19"/>
        </w:numPr>
        <w:spacing w:after="0" w:line="240" w:lineRule="auto"/>
        <w:textAlignment w:val="top"/>
        <w:rPr>
          <w:rFonts w:ascii="Calibri" w:eastAsia="Calibri" w:hAnsi="Calibri" w:cs="Times New Roman"/>
        </w:rPr>
      </w:pPr>
      <w:r w:rsidRPr="00AF5C6A">
        <w:rPr>
          <w:rFonts w:ascii="Calibri" w:eastAsia="Calibri" w:hAnsi="Calibri" w:cs="Times New Roman"/>
        </w:rPr>
        <w:t>Children will transfer to KS3 effectively and successfully and will be well prepared to continue and develop their language skills.</w:t>
      </w:r>
    </w:p>
    <w:p w14:paraId="4DEFC69A" w14:textId="7B279EF0" w:rsidR="0036633B" w:rsidRDefault="0036633B" w:rsidP="00CE7201">
      <w:pPr>
        <w:pStyle w:val="NoSpacing"/>
        <w:rPr>
          <w:b/>
          <w:u w:val="single"/>
        </w:rPr>
      </w:pPr>
    </w:p>
    <w:p w14:paraId="3A0960EA" w14:textId="2E9CD1ED" w:rsidR="0036633B" w:rsidRDefault="0036633B" w:rsidP="00CE7201">
      <w:pPr>
        <w:pStyle w:val="NoSpacing"/>
        <w:rPr>
          <w:b/>
          <w:u w:val="single"/>
        </w:rPr>
      </w:pPr>
    </w:p>
    <w:p w14:paraId="512E3415" w14:textId="76F11C82" w:rsidR="0036633B" w:rsidRDefault="0036633B" w:rsidP="00CE7201">
      <w:pPr>
        <w:pStyle w:val="NoSpacing"/>
        <w:rPr>
          <w:b/>
          <w:u w:val="single"/>
        </w:rPr>
      </w:pPr>
      <w:r>
        <w:rPr>
          <w:b/>
          <w:u w:val="single"/>
        </w:rPr>
        <w:t>Equal Opportunities</w:t>
      </w:r>
    </w:p>
    <w:p w14:paraId="1ADFA243" w14:textId="1C71C9CE" w:rsidR="0036633B" w:rsidRPr="0036633B" w:rsidRDefault="0036633B" w:rsidP="00CE7201">
      <w:pPr>
        <w:pStyle w:val="NoSpacing"/>
      </w:pPr>
      <w:r>
        <w:t xml:space="preserve">All pupils receive teaching in </w:t>
      </w:r>
      <w:r w:rsidRPr="0036633B">
        <w:rPr>
          <w:i/>
        </w:rPr>
        <w:t>(subject)</w:t>
      </w:r>
      <w:r>
        <w:rPr>
          <w:i/>
        </w:rPr>
        <w:t xml:space="preserve"> </w:t>
      </w:r>
      <w:r>
        <w:t xml:space="preserve">with a view to meeting </w:t>
      </w:r>
      <w:r w:rsidR="0074150D">
        <w:t>all children’s</w:t>
      </w:r>
      <w:r>
        <w:t xml:space="preserve"> needs regardless of gender, ability, </w:t>
      </w:r>
      <w:r w:rsidR="0074150D">
        <w:t>ethnicity, language and special educational needs. Staff recognise that each child has their own range of skills and understanding. Adjustments are made, and extra support put in place as necessary, to help us to fulfil our ambition for all children to succeed.</w:t>
      </w:r>
    </w:p>
    <w:p w14:paraId="303D075E" w14:textId="77777777" w:rsidR="00CE7201" w:rsidRDefault="00CE7201" w:rsidP="003373AE">
      <w:pPr>
        <w:pStyle w:val="NoSpacing"/>
      </w:pPr>
    </w:p>
    <w:p w14:paraId="79007CB3" w14:textId="77777777" w:rsidR="00901FF6" w:rsidRPr="00901FF6" w:rsidRDefault="00901FF6" w:rsidP="003373AE">
      <w:pPr>
        <w:pStyle w:val="NoSpacing"/>
      </w:pPr>
    </w:p>
    <w:p w14:paraId="5A4005A9" w14:textId="6A6ABFCF" w:rsidR="00BC0AD0" w:rsidRPr="0081431A" w:rsidRDefault="00BC0AD0" w:rsidP="0081431A"/>
    <w:sectPr w:rsidR="00BC0AD0" w:rsidRPr="0081431A" w:rsidSect="00B72FFD">
      <w:headerReference w:type="even" r:id="rId8"/>
      <w:headerReference w:type="default" r:id="rId9"/>
      <w:footerReference w:type="even" r:id="rId10"/>
      <w:footerReference w:type="default" r:id="rId11"/>
      <w:headerReference w:type="first" r:id="rId12"/>
      <w:footerReference w:type="first" r:id="rId13"/>
      <w:pgSz w:w="11921" w:h="16841"/>
      <w:pgMar w:top="1975" w:right="1135" w:bottom="2322" w:left="1133" w:header="567" w:footer="0" w:gutter="0"/>
      <w:pgNumType w:start="1" w:chapStyle="2"/>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AC257" w14:textId="77777777" w:rsidR="00215579" w:rsidRDefault="00215579">
      <w:pPr>
        <w:spacing w:after="0" w:line="240" w:lineRule="auto"/>
      </w:pPr>
      <w:r>
        <w:separator/>
      </w:r>
    </w:p>
  </w:endnote>
  <w:endnote w:type="continuationSeparator" w:id="0">
    <w:p w14:paraId="4C10BFA9" w14:textId="77777777" w:rsidR="00215579" w:rsidRDefault="00215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Latha">
    <w:panose1 w:val="02000400000000000000"/>
    <w:charset w:val="00"/>
    <w:family w:val="swiss"/>
    <w:pitch w:val="variable"/>
    <w:sig w:usb0="001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DB94" w14:textId="09B5B475" w:rsidR="00D67130" w:rsidRDefault="00D67130" w:rsidP="00D67130">
    <w:pPr>
      <w:spacing w:after="83" w:line="259" w:lineRule="auto"/>
      <w:ind w:left="0" w:firstLine="0"/>
      <w:jc w:val="left"/>
    </w:pPr>
  </w:p>
  <w:p w14:paraId="1281B60E" w14:textId="77777777" w:rsidR="00BA5C54" w:rsidRDefault="00BA5C54">
    <w:pPr>
      <w:spacing w:after="83" w:line="259" w:lineRule="auto"/>
      <w:ind w:left="0" w:firstLine="0"/>
      <w:jc w:val="left"/>
    </w:pPr>
    <w:r>
      <w:rPr>
        <w:sz w:val="16"/>
      </w:rPr>
      <w:t xml:space="preserve"> </w:t>
    </w:r>
  </w:p>
  <w:p w14:paraId="1531FB33" w14:textId="724B5C86"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00EC5E12" w:rsidRPr="00EC5E12">
      <w:rPr>
        <w:b/>
        <w:noProof/>
      </w:rPr>
      <w:t>2</w:t>
    </w:r>
    <w:r>
      <w:rPr>
        <w:b/>
      </w:rPr>
      <w:fldChar w:fldCharType="end"/>
    </w:r>
    <w:r>
      <w:rPr>
        <w:b/>
      </w:rPr>
      <w:t xml:space="preserve"> | </w:t>
    </w:r>
    <w:r>
      <w:rPr>
        <w:color w:val="7F7F7F"/>
      </w:rPr>
      <w:t>P a g e</w:t>
    </w:r>
    <w:r>
      <w:rPr>
        <w:b/>
      </w:rPr>
      <w:t xml:space="preserve"> </w:t>
    </w:r>
  </w:p>
  <w:p w14:paraId="397E8B46" w14:textId="77777777" w:rsidR="00BA5C54" w:rsidRDefault="00BA5C54">
    <w:pPr>
      <w:spacing w:after="0" w:line="259" w:lineRule="auto"/>
      <w:ind w:left="0" w:firstLine="0"/>
      <w:jc w:val="left"/>
    </w:pPr>
    <w:r>
      <w:t xml:space="preserve"> </w:t>
    </w:r>
  </w:p>
  <w:p w14:paraId="46B1DBAA" w14:textId="77777777" w:rsidR="00BA5C54" w:rsidRDefault="00BA5C54">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139BE" w14:textId="77777777" w:rsidR="00350053" w:rsidRDefault="00350053">
    <w:pPr>
      <w:spacing w:after="0" w:line="259" w:lineRule="auto"/>
      <w:ind w:left="0" w:firstLine="0"/>
      <w:jc w:val="left"/>
      <w:rPr>
        <w:sz w:val="16"/>
      </w:rPr>
    </w:pPr>
  </w:p>
  <w:p w14:paraId="62A19B5A" w14:textId="68F96BF6" w:rsidR="00350053" w:rsidRPr="00350053" w:rsidRDefault="00350053" w:rsidP="00350053">
    <w:pPr>
      <w:shd w:val="clear" w:color="auto" w:fill="FFFFFF"/>
      <w:spacing w:after="0" w:line="240" w:lineRule="auto"/>
      <w:ind w:left="0" w:firstLine="0"/>
      <w:jc w:val="left"/>
      <w:rPr>
        <w:rFonts w:eastAsia="Times New Roman"/>
        <w:color w:val="4472C4"/>
        <w:sz w:val="16"/>
        <w:szCs w:val="16"/>
        <w:bdr w:val="none" w:sz="0" w:space="0" w:color="auto" w:frame="1"/>
      </w:rPr>
    </w:pPr>
    <w:r w:rsidRPr="00350053">
      <w:rPr>
        <w:rFonts w:eastAsia="Times New Roman"/>
        <w:color w:val="4472C4"/>
        <w:sz w:val="16"/>
        <w:szCs w:val="16"/>
        <w:bdr w:val="none" w:sz="0" w:space="0" w:color="auto" w:frame="1"/>
      </w:rPr>
      <w:t>St Paul’s whole school community (all staff, governors, parents</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and volunteers working in the school) are committed to safeguarding and promoting the welfare of our children.</w:t>
    </w:r>
    <w:r>
      <w:rPr>
        <w:rFonts w:eastAsia="Times New Roman"/>
        <w:color w:val="4472C4"/>
        <w:sz w:val="16"/>
        <w:szCs w:val="16"/>
        <w:bdr w:val="none" w:sz="0" w:space="0" w:color="auto" w:frame="1"/>
      </w:rPr>
      <w:t xml:space="preserve"> </w:t>
    </w:r>
    <w:r w:rsidRPr="00350053">
      <w:rPr>
        <w:rFonts w:eastAsia="Times New Roman"/>
        <w:color w:val="4472C4"/>
        <w:sz w:val="16"/>
        <w:szCs w:val="16"/>
        <w:bdr w:val="none" w:sz="0" w:space="0" w:color="auto" w:frame="1"/>
      </w:rPr>
      <w:t>At St Paul's we recognize our duties under the Equality Act 2010. Everyone has the right to be treated with dignity and respect.</w:t>
    </w:r>
  </w:p>
  <w:p w14:paraId="6E02D038" w14:textId="61E37FA0" w:rsidR="00BA5C54" w:rsidRDefault="00BA5C54" w:rsidP="00350053">
    <w:pPr>
      <w:spacing w:after="83" w:line="259" w:lineRule="auto"/>
      <w:ind w:left="0" w:firstLine="0"/>
      <w:jc w:val="right"/>
    </w:pPr>
    <w:r>
      <w:rPr>
        <w:sz w:val="16"/>
      </w:rPr>
      <w:t xml:space="preserve"> </w:t>
    </w:r>
    <w:r>
      <w:t xml:space="preserve"> </w:t>
    </w:r>
    <w:r>
      <w:tab/>
      <w:t xml:space="preserve"> </w:t>
    </w:r>
    <w:r>
      <w:tab/>
    </w:r>
    <w:r>
      <w:fldChar w:fldCharType="begin"/>
    </w:r>
    <w:r>
      <w:instrText xml:space="preserve"> PAGE   \* MERGEFORMAT </w:instrText>
    </w:r>
    <w:r>
      <w:fldChar w:fldCharType="separate"/>
    </w:r>
    <w:r w:rsidR="00EC5E12" w:rsidRPr="00EC5E12">
      <w:rPr>
        <w:b/>
        <w:noProof/>
      </w:rPr>
      <w:t>3</w:t>
    </w:r>
    <w:r>
      <w:rPr>
        <w:b/>
      </w:rPr>
      <w:fldChar w:fldCharType="end"/>
    </w:r>
    <w:r>
      <w:rPr>
        <w:b/>
      </w:rPr>
      <w:t xml:space="preserve"> | </w:t>
    </w:r>
    <w:r>
      <w:rPr>
        <w:color w:val="7F7F7F"/>
      </w:rPr>
      <w:t>P a g e</w:t>
    </w:r>
    <w:r>
      <w:rPr>
        <w:b/>
      </w:rPr>
      <w:t xml:space="preserve"> </w:t>
    </w:r>
  </w:p>
  <w:p w14:paraId="7CFAEFF9" w14:textId="77777777" w:rsidR="00BA5C54" w:rsidRDefault="00BA5C54">
    <w:pPr>
      <w:spacing w:after="0" w:line="259" w:lineRule="auto"/>
      <w:ind w:left="0" w:firstLine="0"/>
      <w:jc w:val="left"/>
    </w:pPr>
    <w:r>
      <w:t xml:space="preserve"> </w:t>
    </w:r>
  </w:p>
  <w:p w14:paraId="41D51892" w14:textId="77777777" w:rsidR="00BA5C54" w:rsidRDefault="00BA5C54">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F0672" w14:textId="0CC9FF06" w:rsidR="00BA5C54" w:rsidRDefault="00BA5C54">
    <w:pPr>
      <w:spacing w:after="0" w:line="259" w:lineRule="auto"/>
      <w:ind w:left="0" w:firstLine="0"/>
      <w:jc w:val="left"/>
    </w:pPr>
    <w:r>
      <w:rPr>
        <w:noProof/>
      </w:rPr>
      <mc:AlternateContent>
        <mc:Choice Requires="wpg">
          <w:drawing>
            <wp:anchor distT="0" distB="0" distL="114300" distR="114300" simplePos="0" relativeHeight="251666432" behindDoc="0" locked="0" layoutInCell="1" allowOverlap="1" wp14:anchorId="2E484880" wp14:editId="26122B19">
              <wp:simplePos x="0" y="0"/>
              <wp:positionH relativeFrom="page">
                <wp:posOffset>701040</wp:posOffset>
              </wp:positionH>
              <wp:positionV relativeFrom="page">
                <wp:posOffset>9592056</wp:posOffset>
              </wp:positionV>
              <wp:extent cx="6164326" cy="6096"/>
              <wp:effectExtent l="0" t="0" r="0" b="0"/>
              <wp:wrapSquare wrapText="bothSides"/>
              <wp:docPr id="30663" name="Group 30663"/>
              <wp:cNvGraphicFramePr/>
              <a:graphic xmlns:a="http://schemas.openxmlformats.org/drawingml/2006/main">
                <a:graphicData uri="http://schemas.microsoft.com/office/word/2010/wordprocessingGroup">
                  <wpg:wgp>
                    <wpg:cNvGrpSpPr/>
                    <wpg:grpSpPr>
                      <a:xfrm>
                        <a:off x="0" y="0"/>
                        <a:ext cx="6164326" cy="6096"/>
                        <a:chOff x="0" y="0"/>
                        <a:chExt cx="6164326" cy="6096"/>
                      </a:xfrm>
                    </wpg:grpSpPr>
                    <wps:wsp>
                      <wps:cNvPr id="31904" name="Shape 31904"/>
                      <wps:cNvSpPr/>
                      <wps:spPr>
                        <a:xfrm>
                          <a:off x="0" y="0"/>
                          <a:ext cx="6164326" cy="9144"/>
                        </a:xfrm>
                        <a:custGeom>
                          <a:avLst/>
                          <a:gdLst/>
                          <a:ahLst/>
                          <a:cxnLst/>
                          <a:rect l="0" t="0" r="0" b="0"/>
                          <a:pathLst>
                            <a:path w="6164326" h="9144">
                              <a:moveTo>
                                <a:pt x="0" y="0"/>
                              </a:moveTo>
                              <a:lnTo>
                                <a:pt x="6164326" y="0"/>
                              </a:lnTo>
                              <a:lnTo>
                                <a:pt x="6164326"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oel="http://schemas.microsoft.com/office/2019/extlst" xmlns:a="http://schemas.openxmlformats.org/drawingml/2006/main">
          <w:pict>
            <v:group id="Group 30663" style="width:485.38pt;height:0.47998pt;position:absolute;mso-position-horizontal-relative:page;mso-position-horizontal:absolute;margin-left:55.2pt;mso-position-vertical-relative:page;margin-top:755.28pt;" coordsize="61643,60">
              <v:shape id="Shape 31905" style="position:absolute;width:61643;height:91;left:0;top:0;" coordsize="6164326,9144" path="m0,0l6164326,0l6164326,9144l0,9144l0,0">
                <v:stroke weight="0pt" endcap="flat" joinstyle="miter" miterlimit="10" on="false" color="#000000" opacity="0"/>
                <v:fill on="true" color="#d9d9d9"/>
              </v:shape>
              <w10:wrap type="square"/>
            </v:group>
          </w:pict>
        </mc:Fallback>
      </mc:AlternateContent>
    </w:r>
    <w:r>
      <w:rPr>
        <w:sz w:val="16"/>
      </w:rPr>
      <w:t xml:space="preserve">St Paul’s Catholic Primary School </w:t>
    </w:r>
    <w:r w:rsidR="0056310E">
      <w:rPr>
        <w:sz w:val="16"/>
      </w:rPr>
      <w:t>– CAPABILITY</w:t>
    </w:r>
    <w:r>
      <w:rPr>
        <w:sz w:val="16"/>
      </w:rPr>
      <w:t xml:space="preserve"> OF STAFF POLICY </w:t>
    </w:r>
  </w:p>
  <w:p w14:paraId="28F715D7" w14:textId="77777777" w:rsidR="00BA5C54" w:rsidRDefault="00BA5C54">
    <w:pPr>
      <w:spacing w:after="0" w:line="259" w:lineRule="auto"/>
      <w:ind w:left="0" w:firstLine="0"/>
      <w:jc w:val="left"/>
    </w:pPr>
    <w:r>
      <w:rPr>
        <w:sz w:val="16"/>
      </w:rPr>
      <w:t xml:space="preserve">Approved by Governing Body – 22.06.18 at the Resources, Pay &amp; Premises Committee Meeting </w:t>
    </w:r>
  </w:p>
  <w:p w14:paraId="2A0D9C18" w14:textId="77777777" w:rsidR="00BA5C54" w:rsidRDefault="00BA5C54">
    <w:pPr>
      <w:spacing w:after="83" w:line="259" w:lineRule="auto"/>
      <w:ind w:left="0" w:firstLine="0"/>
      <w:jc w:val="left"/>
    </w:pPr>
    <w:r>
      <w:rPr>
        <w:sz w:val="16"/>
      </w:rPr>
      <w:t xml:space="preserve"> </w:t>
    </w:r>
  </w:p>
  <w:p w14:paraId="672A0707" w14:textId="77777777" w:rsidR="00BA5C54" w:rsidRDefault="00BA5C54">
    <w:pPr>
      <w:tabs>
        <w:tab w:val="center" w:pos="4513"/>
        <w:tab w:val="center" w:pos="8505"/>
      </w:tabs>
      <w:spacing w:after="0" w:line="259" w:lineRule="auto"/>
      <w:ind w:left="0" w:firstLine="0"/>
      <w:jc w:val="left"/>
    </w:pPr>
    <w:r>
      <w:t xml:space="preserve"> </w:t>
    </w:r>
    <w:r>
      <w:tab/>
      <w:t xml:space="preserve"> </w:t>
    </w:r>
    <w:r>
      <w:tab/>
    </w:r>
    <w:r>
      <w:fldChar w:fldCharType="begin"/>
    </w:r>
    <w:r>
      <w:instrText xml:space="preserve"> PAGE   \* MERGEFORMAT </w:instrText>
    </w:r>
    <w:r>
      <w:fldChar w:fldCharType="separate"/>
    </w:r>
    <w:r w:rsidRPr="00F9627D">
      <w:rPr>
        <w:b/>
        <w:noProof/>
      </w:rPr>
      <w:t>23</w:t>
    </w:r>
    <w:r>
      <w:rPr>
        <w:b/>
      </w:rPr>
      <w:fldChar w:fldCharType="end"/>
    </w:r>
    <w:r>
      <w:rPr>
        <w:b/>
      </w:rPr>
      <w:t xml:space="preserve"> | </w:t>
    </w:r>
    <w:r>
      <w:rPr>
        <w:color w:val="7F7F7F"/>
      </w:rPr>
      <w:t>P a g e</w:t>
    </w:r>
    <w:r>
      <w:rPr>
        <w:b/>
      </w:rPr>
      <w:t xml:space="preserve"> </w:t>
    </w:r>
  </w:p>
  <w:p w14:paraId="525C8E3B" w14:textId="77777777" w:rsidR="00BA5C54" w:rsidRDefault="00BA5C54">
    <w:pPr>
      <w:spacing w:after="0" w:line="259" w:lineRule="auto"/>
      <w:ind w:left="0" w:firstLine="0"/>
      <w:jc w:val="left"/>
    </w:pPr>
    <w:r>
      <w:t xml:space="preserve"> </w:t>
    </w:r>
  </w:p>
  <w:p w14:paraId="43C93C7C" w14:textId="77777777" w:rsidR="00BA5C54" w:rsidRDefault="00BA5C54">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0CA19" w14:textId="77777777" w:rsidR="00215579" w:rsidRDefault="00215579">
      <w:pPr>
        <w:spacing w:after="0" w:line="240" w:lineRule="auto"/>
      </w:pPr>
      <w:r>
        <w:separator/>
      </w:r>
    </w:p>
  </w:footnote>
  <w:footnote w:type="continuationSeparator" w:id="0">
    <w:p w14:paraId="6F14EB9F" w14:textId="77777777" w:rsidR="00215579" w:rsidRDefault="002155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8A97D" w14:textId="77777777" w:rsidR="0058357D" w:rsidRDefault="005835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4E50" w14:textId="3CE74245" w:rsidR="001B40A0" w:rsidRPr="003373AE" w:rsidRDefault="00350053" w:rsidP="00350053">
    <w:pPr>
      <w:autoSpaceDE w:val="0"/>
      <w:autoSpaceDN w:val="0"/>
      <w:adjustRightInd w:val="0"/>
      <w:spacing w:after="200" w:line="276" w:lineRule="auto"/>
      <w:ind w:left="0" w:firstLine="0"/>
      <w:jc w:val="center"/>
      <w:rPr>
        <w:sz w:val="20"/>
        <w:szCs w:val="20"/>
      </w:rPr>
    </w:pPr>
    <w:r w:rsidRPr="003373AE">
      <w:rPr>
        <w:rFonts w:cs="Calibri Light"/>
        <w:b/>
        <w:bCs/>
        <w:i/>
        <w:iCs/>
        <w:color w:val="0070C0"/>
        <w:sz w:val="20"/>
        <w:szCs w:val="20"/>
        <w:lang w:val="en"/>
      </w:rPr>
      <w:t xml:space="preserve">United Through Jesus in Faith, Love and Learning      </w:t>
    </w:r>
    <w:r w:rsidRPr="003373AE">
      <w:rPr>
        <w:noProof/>
        <w:sz w:val="20"/>
        <w:szCs w:val="20"/>
      </w:rPr>
      <w:t xml:space="preserve">                                                                                         </w:t>
    </w:r>
    <w:r w:rsidR="001B40A0" w:rsidRPr="003373AE">
      <w:rPr>
        <w:noProof/>
        <w:sz w:val="20"/>
        <w:szCs w:val="20"/>
      </w:rPr>
      <w:drawing>
        <wp:inline distT="0" distB="0" distL="0" distR="0" wp14:anchorId="6A2B8122" wp14:editId="3A123457">
          <wp:extent cx="775335" cy="830580"/>
          <wp:effectExtent l="0" t="0" r="5715" b="7620"/>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1"/>
                  <a:stretch>
                    <a:fillRect/>
                  </a:stretch>
                </pic:blipFill>
                <pic:spPr>
                  <a:xfrm>
                    <a:off x="0" y="0"/>
                    <a:ext cx="775335" cy="830580"/>
                  </a:xfrm>
                  <a:prstGeom prst="rect">
                    <a:avLst/>
                  </a:prstGeom>
                </pic:spPr>
              </pic:pic>
            </a:graphicData>
          </a:graphic>
        </wp:inline>
      </w:drawing>
    </w:r>
  </w:p>
  <w:p w14:paraId="282F3FBB" w14:textId="7CD86C0A" w:rsidR="001B40A0" w:rsidRPr="003373AE" w:rsidRDefault="003373AE" w:rsidP="003373AE">
    <w:pPr>
      <w:spacing w:after="218" w:line="259" w:lineRule="auto"/>
      <w:ind w:left="0" w:firstLine="0"/>
      <w:jc w:val="center"/>
      <w:rPr>
        <w:b/>
        <w:bCs/>
        <w:sz w:val="36"/>
        <w:szCs w:val="36"/>
      </w:rPr>
    </w:pPr>
    <w:r w:rsidRPr="003373AE">
      <w:rPr>
        <w:b/>
        <w:bCs/>
        <w:sz w:val="36"/>
        <w:szCs w:val="36"/>
      </w:rPr>
      <w:t>St Paul’s Catholic Primary School</w:t>
    </w:r>
  </w:p>
  <w:p w14:paraId="522D3025" w14:textId="39593CA9" w:rsidR="003373AE" w:rsidRPr="003373AE" w:rsidRDefault="003373AE" w:rsidP="003373AE">
    <w:pPr>
      <w:spacing w:after="218" w:line="259" w:lineRule="auto"/>
      <w:ind w:left="0" w:firstLine="0"/>
      <w:jc w:val="center"/>
      <w:rPr>
        <w:b/>
        <w:bCs/>
        <w:sz w:val="36"/>
        <w:szCs w:val="36"/>
      </w:rPr>
    </w:pPr>
    <w:r w:rsidRPr="003373AE">
      <w:rPr>
        <w:b/>
        <w:bCs/>
        <w:sz w:val="36"/>
        <w:szCs w:val="36"/>
      </w:rPr>
      <w:t>Policy for</w:t>
    </w:r>
    <w:r w:rsidR="002460C3">
      <w:rPr>
        <w:b/>
        <w:bCs/>
        <w:sz w:val="36"/>
        <w:szCs w:val="36"/>
      </w:rPr>
      <w:t xml:space="preserve"> </w:t>
    </w:r>
    <w:r w:rsidR="0024270C">
      <w:rPr>
        <w:b/>
        <w:bCs/>
        <w:sz w:val="36"/>
        <w:szCs w:val="36"/>
      </w:rPr>
      <w:t>Modern Foreign Languages</w:t>
    </w:r>
  </w:p>
  <w:p w14:paraId="5905A60F" w14:textId="29A7E10E" w:rsidR="00BA5C54" w:rsidRPr="003373AE" w:rsidRDefault="0058357D" w:rsidP="003373AE">
    <w:pPr>
      <w:spacing w:after="0" w:line="259" w:lineRule="auto"/>
      <w:ind w:left="0" w:firstLine="0"/>
      <w:jc w:val="center"/>
      <w:rPr>
        <w:sz w:val="28"/>
        <w:szCs w:val="28"/>
      </w:rPr>
    </w:pPr>
    <w:r>
      <w:rPr>
        <w:sz w:val="28"/>
        <w:szCs w:val="28"/>
      </w:rPr>
      <w:t>2025 - 2028</w:t>
    </w:r>
  </w:p>
  <w:p w14:paraId="48C06544" w14:textId="77777777" w:rsidR="00BA5C54" w:rsidRDefault="00BA5C54">
    <w:pPr>
      <w:spacing w:after="0" w:line="259" w:lineRule="auto"/>
      <w:ind w:lef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5F99F" w14:textId="77777777" w:rsidR="00BA5C54" w:rsidRDefault="00BA5C54">
    <w:pPr>
      <w:spacing w:after="0" w:line="259" w:lineRule="auto"/>
      <w:ind w:left="0" w:firstLine="0"/>
      <w:jc w:val="left"/>
    </w:pPr>
    <w:r>
      <w:t xml:space="preserve">St Paul’s Catholic Primary School </w:t>
    </w:r>
  </w:p>
  <w:p w14:paraId="79A601C7" w14:textId="77777777" w:rsidR="00BA5C54" w:rsidRDefault="00BA5C54">
    <w:pPr>
      <w:spacing w:after="0" w:line="259" w:lineRule="auto"/>
      <w:ind w:left="0" w:firstLine="0"/>
      <w:jc w:val="left"/>
    </w:pPr>
    <w:r>
      <w:rPr>
        <w:b/>
      </w:rPr>
      <w:t xml:space="preserve">CAPABILITY OF STAFF POLICY </w:t>
    </w:r>
  </w:p>
  <w:p w14:paraId="709F3842" w14:textId="77777777" w:rsidR="00BA5C54" w:rsidRDefault="00BA5C54">
    <w:pPr>
      <w:spacing w:after="0" w:line="259" w:lineRule="auto"/>
      <w:ind w:left="0" w:firstLine="0"/>
      <w:jc w:val="left"/>
    </w:pPr>
    <w:r>
      <w:t xml:space="preserve"> </w:t>
    </w:r>
  </w:p>
  <w:p w14:paraId="273E3DAE" w14:textId="77777777" w:rsidR="00BA5C54" w:rsidRDefault="00BA5C54">
    <w:pPr>
      <w:spacing w:after="158" w:line="259" w:lineRule="auto"/>
      <w:ind w:left="0" w:firstLine="0"/>
      <w:jc w:val="left"/>
    </w:pPr>
    <w:r>
      <w:t xml:space="preserve"> </w:t>
    </w:r>
  </w:p>
  <w:p w14:paraId="19D0FFE0" w14:textId="77777777" w:rsidR="00BA5C54" w:rsidRDefault="00BA5C54">
    <w:pPr>
      <w:spacing w:after="0" w:line="259" w:lineRule="auto"/>
      <w:ind w:left="1152" w:firstLine="0"/>
      <w:jc w:val="left"/>
    </w:pPr>
    <w:r>
      <w:rPr>
        <w:b/>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4459"/>
    <w:multiLevelType w:val="hybridMultilevel"/>
    <w:tmpl w:val="8BCC91D6"/>
    <w:lvl w:ilvl="0" w:tplc="48623614">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CCAF9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F801A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E05CE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0E5D0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68C458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E901DF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42A88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92EEE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0E6172"/>
    <w:multiLevelType w:val="hybridMultilevel"/>
    <w:tmpl w:val="4AC027F4"/>
    <w:lvl w:ilvl="0" w:tplc="1A0242C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58018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A4EF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B2BF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0A123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0EC9A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2C2D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CCC4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50CA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C1E6E58"/>
    <w:multiLevelType w:val="hybridMultilevel"/>
    <w:tmpl w:val="EC32C348"/>
    <w:lvl w:ilvl="0" w:tplc="444A394E">
      <w:start w:val="1"/>
      <w:numFmt w:val="bullet"/>
      <w:lvlText w:val="•"/>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0A768C">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84F6EE">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AC6BEC">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AE46316">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3EBB02">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E605AE">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ACFD3E">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F823FE">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D8D5D2D"/>
    <w:multiLevelType w:val="hybridMultilevel"/>
    <w:tmpl w:val="A9D497B6"/>
    <w:lvl w:ilvl="0" w:tplc="B0A64CD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885C8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C8397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B834C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8EF0E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CA403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B47AA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4713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E66B1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F595E4E"/>
    <w:multiLevelType w:val="multilevel"/>
    <w:tmpl w:val="4C4A0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FB29B5"/>
    <w:multiLevelType w:val="multilevel"/>
    <w:tmpl w:val="75A8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284BBD"/>
    <w:multiLevelType w:val="multilevel"/>
    <w:tmpl w:val="C60A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8D5708"/>
    <w:multiLevelType w:val="multilevel"/>
    <w:tmpl w:val="45EC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3D2BA3"/>
    <w:multiLevelType w:val="hybridMultilevel"/>
    <w:tmpl w:val="A4420278"/>
    <w:lvl w:ilvl="0" w:tplc="1180CFD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24E51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5A023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72C1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9244A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7E008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90EC8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30CB9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382F0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2DD3258"/>
    <w:multiLevelType w:val="hybridMultilevel"/>
    <w:tmpl w:val="44668F66"/>
    <w:lvl w:ilvl="0" w:tplc="E92248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56D94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A2E7FF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683E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1E60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0A1F6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3BC512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B827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C89F6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6356CE6"/>
    <w:multiLevelType w:val="hybridMultilevel"/>
    <w:tmpl w:val="219601A2"/>
    <w:lvl w:ilvl="0" w:tplc="FD14A7C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30E4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4022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4E9C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6A0EB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0E6D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F0E4B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9CB45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747C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C29646E"/>
    <w:multiLevelType w:val="multilevel"/>
    <w:tmpl w:val="2462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20B0ECF"/>
    <w:multiLevelType w:val="hybridMultilevel"/>
    <w:tmpl w:val="7D489516"/>
    <w:lvl w:ilvl="0" w:tplc="07E4265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D0C2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0BEBE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CEDF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6EE3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BE422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2AD66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900821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9286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6DD70CD"/>
    <w:multiLevelType w:val="multilevel"/>
    <w:tmpl w:val="5CDE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B5C06FE"/>
    <w:multiLevelType w:val="hybridMultilevel"/>
    <w:tmpl w:val="FD52E3F4"/>
    <w:lvl w:ilvl="0" w:tplc="C6623664">
      <w:start w:val="1"/>
      <w:numFmt w:val="lowerLetter"/>
      <w:lvlText w:val="(%1)"/>
      <w:lvlJc w:val="left"/>
      <w:pPr>
        <w:ind w:left="7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74204A">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585600">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3825B1E">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024440">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C127FE0">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AE29F64">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AAB418">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781BDA">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CE61414"/>
    <w:multiLevelType w:val="multilevel"/>
    <w:tmpl w:val="DDC2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645476"/>
    <w:multiLevelType w:val="hybridMultilevel"/>
    <w:tmpl w:val="10FA8368"/>
    <w:lvl w:ilvl="0" w:tplc="A766801A">
      <w:start w:val="1"/>
      <w:numFmt w:val="lowerLetter"/>
      <w:lvlText w:val="(%1)"/>
      <w:lvlJc w:val="left"/>
      <w:pPr>
        <w:ind w:left="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AD28E8A">
      <w:start w:val="1"/>
      <w:numFmt w:val="lowerLetter"/>
      <w:lvlText w:val="%2"/>
      <w:lvlJc w:val="left"/>
      <w:pPr>
        <w:ind w:left="1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D468E6">
      <w:start w:val="1"/>
      <w:numFmt w:val="lowerRoman"/>
      <w:lvlText w:val="%3"/>
      <w:lvlJc w:val="left"/>
      <w:pPr>
        <w:ind w:left="2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D6E743E">
      <w:start w:val="1"/>
      <w:numFmt w:val="decimal"/>
      <w:lvlText w:val="%4"/>
      <w:lvlJc w:val="left"/>
      <w:pPr>
        <w:ind w:left="3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A4A205A">
      <w:start w:val="1"/>
      <w:numFmt w:val="lowerLetter"/>
      <w:lvlText w:val="%5"/>
      <w:lvlJc w:val="left"/>
      <w:pPr>
        <w:ind w:left="3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2884DC">
      <w:start w:val="1"/>
      <w:numFmt w:val="lowerRoman"/>
      <w:lvlText w:val="%6"/>
      <w:lvlJc w:val="left"/>
      <w:pPr>
        <w:ind w:left="4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BE57AE">
      <w:start w:val="1"/>
      <w:numFmt w:val="decimal"/>
      <w:lvlText w:val="%7"/>
      <w:lvlJc w:val="left"/>
      <w:pPr>
        <w:ind w:left="5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8693B8">
      <w:start w:val="1"/>
      <w:numFmt w:val="lowerLetter"/>
      <w:lvlText w:val="%8"/>
      <w:lvlJc w:val="left"/>
      <w:pPr>
        <w:ind w:left="59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FC44C7C">
      <w:start w:val="1"/>
      <w:numFmt w:val="lowerRoman"/>
      <w:lvlText w:val="%9"/>
      <w:lvlJc w:val="left"/>
      <w:pPr>
        <w:ind w:left="66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3BC455C"/>
    <w:multiLevelType w:val="hybridMultilevel"/>
    <w:tmpl w:val="479EF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914C17"/>
    <w:multiLevelType w:val="hybridMultilevel"/>
    <w:tmpl w:val="C2802F5A"/>
    <w:lvl w:ilvl="0" w:tplc="10003A58">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8CFF8C">
      <w:start w:val="1"/>
      <w:numFmt w:val="bullet"/>
      <w:lvlText w:val="o"/>
      <w:lvlJc w:val="left"/>
      <w:pPr>
        <w:ind w:left="1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9C8E230">
      <w:start w:val="1"/>
      <w:numFmt w:val="bullet"/>
      <w:lvlText w:val="▪"/>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EAD8C2">
      <w:start w:val="1"/>
      <w:numFmt w:val="bullet"/>
      <w:lvlText w:val="•"/>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CCEE6C">
      <w:start w:val="1"/>
      <w:numFmt w:val="bullet"/>
      <w:lvlText w:val="o"/>
      <w:lvlJc w:val="left"/>
      <w:pPr>
        <w:ind w:left="3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FCC004">
      <w:start w:val="1"/>
      <w:numFmt w:val="bullet"/>
      <w:lvlText w:val="▪"/>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0DA8894">
      <w:start w:val="1"/>
      <w:numFmt w:val="bullet"/>
      <w:lvlText w:val="•"/>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FCBFA4">
      <w:start w:val="1"/>
      <w:numFmt w:val="bullet"/>
      <w:lvlText w:val="o"/>
      <w:lvlJc w:val="left"/>
      <w:pPr>
        <w:ind w:left="5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5AD8F4">
      <w:start w:val="1"/>
      <w:numFmt w:val="bullet"/>
      <w:lvlText w:val="▪"/>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8"/>
  </w:num>
  <w:num w:numId="2">
    <w:abstractNumId w:val="9"/>
  </w:num>
  <w:num w:numId="3">
    <w:abstractNumId w:val="0"/>
  </w:num>
  <w:num w:numId="4">
    <w:abstractNumId w:val="14"/>
  </w:num>
  <w:num w:numId="5">
    <w:abstractNumId w:val="16"/>
  </w:num>
  <w:num w:numId="6">
    <w:abstractNumId w:val="12"/>
  </w:num>
  <w:num w:numId="7">
    <w:abstractNumId w:val="10"/>
  </w:num>
  <w:num w:numId="8">
    <w:abstractNumId w:val="2"/>
  </w:num>
  <w:num w:numId="9">
    <w:abstractNumId w:val="1"/>
  </w:num>
  <w:num w:numId="10">
    <w:abstractNumId w:val="8"/>
  </w:num>
  <w:num w:numId="11">
    <w:abstractNumId w:val="3"/>
  </w:num>
  <w:num w:numId="12">
    <w:abstractNumId w:val="13"/>
  </w:num>
  <w:num w:numId="13">
    <w:abstractNumId w:val="15"/>
  </w:num>
  <w:num w:numId="14">
    <w:abstractNumId w:val="7"/>
  </w:num>
  <w:num w:numId="15">
    <w:abstractNumId w:val="4"/>
  </w:num>
  <w:num w:numId="16">
    <w:abstractNumId w:val="6"/>
  </w:num>
  <w:num w:numId="17">
    <w:abstractNumId w:val="5"/>
  </w:num>
  <w:num w:numId="18">
    <w:abstractNumId w:val="11"/>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66F"/>
    <w:rsid w:val="000013BD"/>
    <w:rsid w:val="000849A5"/>
    <w:rsid w:val="000D18DE"/>
    <w:rsid w:val="000E6C5A"/>
    <w:rsid w:val="000F5302"/>
    <w:rsid w:val="001B40A0"/>
    <w:rsid w:val="00215579"/>
    <w:rsid w:val="0024270C"/>
    <w:rsid w:val="002460C3"/>
    <w:rsid w:val="00285C4A"/>
    <w:rsid w:val="002F4A75"/>
    <w:rsid w:val="003373AE"/>
    <w:rsid w:val="00350053"/>
    <w:rsid w:val="00355522"/>
    <w:rsid w:val="0036633B"/>
    <w:rsid w:val="00421AA3"/>
    <w:rsid w:val="0044514F"/>
    <w:rsid w:val="0049066F"/>
    <w:rsid w:val="0056310E"/>
    <w:rsid w:val="00576E78"/>
    <w:rsid w:val="0058357D"/>
    <w:rsid w:val="00611889"/>
    <w:rsid w:val="00625588"/>
    <w:rsid w:val="0074150D"/>
    <w:rsid w:val="0081431A"/>
    <w:rsid w:val="00826E3F"/>
    <w:rsid w:val="008816DA"/>
    <w:rsid w:val="0088233A"/>
    <w:rsid w:val="008C064D"/>
    <w:rsid w:val="00901FF6"/>
    <w:rsid w:val="009A3D78"/>
    <w:rsid w:val="00A54B85"/>
    <w:rsid w:val="00B30204"/>
    <w:rsid w:val="00B4575A"/>
    <w:rsid w:val="00B72FFD"/>
    <w:rsid w:val="00BA5C54"/>
    <w:rsid w:val="00BC0AD0"/>
    <w:rsid w:val="00CE7201"/>
    <w:rsid w:val="00D67130"/>
    <w:rsid w:val="00D70F9D"/>
    <w:rsid w:val="00E02A79"/>
    <w:rsid w:val="00E76F86"/>
    <w:rsid w:val="00EC5E12"/>
    <w:rsid w:val="00F9627D"/>
    <w:rsid w:val="00FC7DF7"/>
    <w:rsid w:val="00FD6CC0"/>
  </w:rsids>
  <m:mathPr>
    <m:mathFont m:val="Cambria Math"/>
    <m:brkBin m:val="before"/>
    <m:brkBinSub m:val="--"/>
    <m:smallFrac m:val="0"/>
    <m:dispDef/>
    <m:lMargin m:val="0"/>
    <m:rMargin m:val="0"/>
    <m:defJc m:val="centerGroup"/>
    <m:wrapIndent m:val="1440"/>
    <m:intLim m:val="subSup"/>
    <m:naryLim m:val="undOvr"/>
  </m:mathPr>
  <w:themeFontLang w:val="en-GB" w:eastAsia="zh-TW" w:bidi="ta-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74C7D6"/>
  <w15:docId w15:val="{58E922C4-CA8B-4FAB-9DEA-B1097168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130"/>
    <w:pPr>
      <w:spacing w:after="5" w:line="266" w:lineRule="auto"/>
      <w:ind w:left="8" w:hanging="8"/>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228" w:line="24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28" w:line="249" w:lineRule="auto"/>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76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E78"/>
    <w:rPr>
      <w:rFonts w:ascii="Segoe UI" w:eastAsia="Calibri" w:hAnsi="Segoe UI" w:cs="Segoe UI"/>
      <w:color w:val="000000"/>
      <w:sz w:val="18"/>
      <w:szCs w:val="18"/>
    </w:rPr>
  </w:style>
  <w:style w:type="paragraph" w:styleId="NoSpacing">
    <w:name w:val="No Spacing"/>
    <w:uiPriority w:val="1"/>
    <w:qFormat/>
    <w:rsid w:val="001B40A0"/>
    <w:pPr>
      <w:spacing w:after="0" w:line="240" w:lineRule="auto"/>
      <w:ind w:left="8" w:hanging="8"/>
      <w:jc w:val="both"/>
    </w:pPr>
    <w:rPr>
      <w:rFonts w:ascii="Calibri" w:eastAsia="Calibri" w:hAnsi="Calibri" w:cs="Calibri"/>
      <w:color w:val="000000"/>
    </w:rPr>
  </w:style>
  <w:style w:type="character" w:styleId="Hyperlink">
    <w:name w:val="Hyperlink"/>
    <w:basedOn w:val="DefaultParagraphFont"/>
    <w:uiPriority w:val="99"/>
    <w:unhideWhenUsed/>
    <w:rsid w:val="00B72FFD"/>
    <w:rPr>
      <w:color w:val="0000FF"/>
      <w:u w:val="single"/>
    </w:rPr>
  </w:style>
  <w:style w:type="paragraph" w:styleId="Footer">
    <w:name w:val="footer"/>
    <w:basedOn w:val="Normal"/>
    <w:link w:val="FooterChar"/>
    <w:uiPriority w:val="99"/>
    <w:unhideWhenUsed/>
    <w:rsid w:val="00625588"/>
    <w:pPr>
      <w:tabs>
        <w:tab w:val="center" w:pos="4680"/>
        <w:tab w:val="right" w:pos="9360"/>
      </w:tabs>
      <w:spacing w:after="0" w:line="240" w:lineRule="auto"/>
      <w:ind w:left="0" w:firstLine="0"/>
      <w:jc w:val="left"/>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625588"/>
    <w:rPr>
      <w:rFonts w:cs="Times New Roman"/>
      <w:lang w:val="en-US" w:eastAsia="en-US"/>
    </w:rPr>
  </w:style>
  <w:style w:type="paragraph" w:styleId="Header">
    <w:name w:val="header"/>
    <w:basedOn w:val="Normal"/>
    <w:link w:val="HeaderChar"/>
    <w:uiPriority w:val="99"/>
    <w:unhideWhenUsed/>
    <w:rsid w:val="006255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588"/>
    <w:rPr>
      <w:rFonts w:ascii="Calibri" w:eastAsia="Calibri" w:hAnsi="Calibri" w:cs="Calibri"/>
      <w:color w:val="000000"/>
    </w:rPr>
  </w:style>
  <w:style w:type="paragraph" w:styleId="NormalWeb">
    <w:name w:val="Normal (Web)"/>
    <w:basedOn w:val="Normal"/>
    <w:uiPriority w:val="99"/>
    <w:semiHidden/>
    <w:unhideWhenUsed/>
    <w:rsid w:val="003373A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EC5E12"/>
    <w:pPr>
      <w:spacing w:after="160" w:line="259" w:lineRule="auto"/>
      <w:ind w:left="720" w:firstLine="0"/>
      <w:contextualSpacing/>
      <w:jc w:val="left"/>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591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F2BE8-99B8-42C2-8220-A62253EE6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861</Words>
  <Characters>4911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Canning</dc:creator>
  <cp:keywords/>
  <cp:lastModifiedBy>IT Technician</cp:lastModifiedBy>
  <cp:revision>3</cp:revision>
  <dcterms:created xsi:type="dcterms:W3CDTF">2026-04-14T12:39:00Z</dcterms:created>
  <dcterms:modified xsi:type="dcterms:W3CDTF">2026-04-15T12:05:00Z</dcterms:modified>
</cp:coreProperties>
</file>